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6446" w14:textId="12F22299" w:rsidR="00D91250" w:rsidRDefault="00C303E9" w:rsidP="00D91250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Reynolds Intellectual Assessment Scale</w:t>
      </w:r>
      <w:r w:rsidR="00D91250">
        <w:rPr>
          <w:rFonts w:ascii="Times New Roman" w:eastAsia="Times New Roman" w:hAnsi="Times New Roman" w:cs="Times New Roman"/>
          <w:sz w:val="24"/>
          <w:szCs w:val="24"/>
        </w:rPr>
        <w:t xml:space="preserve"> (RIAS</w:t>
      </w:r>
      <w:r>
        <w:rPr>
          <w:rFonts w:ascii="Times New Roman" w:eastAsia="Times New Roman" w:hAnsi="Times New Roman" w:cs="Times New Roman"/>
          <w:sz w:val="24"/>
          <w:szCs w:val="24"/>
        </w:rPr>
        <w:t>/RIAS-2</w:t>
      </w:r>
      <w:r w:rsidR="00D91250">
        <w:rPr>
          <w:rFonts w:ascii="Times New Roman" w:eastAsia="Times New Roman" w:hAnsi="Times New Roman" w:cs="Times New Roman"/>
          <w:sz w:val="24"/>
          <w:szCs w:val="24"/>
        </w:rPr>
        <w:t>) References</w:t>
      </w:r>
    </w:p>
    <w:p w14:paraId="5C3FC1A2" w14:textId="77777777" w:rsidR="00DA3BAE" w:rsidRDefault="00DA3BAE" w:rsidP="00DA3BAE">
      <w:pPr>
        <w:pStyle w:val="NormalWeb"/>
        <w:ind w:left="480" w:hanging="480"/>
      </w:pPr>
      <w:r>
        <w:t xml:space="preserve">Alberto, P. A., Waugh, R. E., Fredrick, L. D., &amp; Davis, D. H. (2013). Sight word literacy: A functional-based approach for identification and comprehension of individual words and connected text. </w:t>
      </w:r>
      <w:r>
        <w:rPr>
          <w:i/>
          <w:iCs/>
        </w:rPr>
        <w:t>Education and Training in Autism and Developmental Disabilities</w:t>
      </w:r>
      <w:r>
        <w:t xml:space="preserve">, </w:t>
      </w:r>
      <w:r>
        <w:rPr>
          <w:i/>
          <w:iCs/>
        </w:rPr>
        <w:t>48</w:t>
      </w:r>
      <w:r>
        <w:t>(3), 332–350.</w:t>
      </w:r>
    </w:p>
    <w:p w14:paraId="23DF9F25" w14:textId="5D668C14" w:rsidR="00DA3BAE" w:rsidRDefault="00DA3BAE" w:rsidP="00DA3BAE">
      <w:pPr>
        <w:pStyle w:val="NormalWeb"/>
        <w:ind w:left="480" w:hanging="480"/>
      </w:pPr>
      <w:r>
        <w:t xml:space="preserve">Alexander, J. L., Ayres, K. M., Smith, K. A., Shepley, S. B., &amp; Mataras, T. K. (2013). Using video modeling on an iPad to teach generalized matching on a sorting mail task to adolescents with autism. </w:t>
      </w:r>
      <w:r>
        <w:rPr>
          <w:i/>
          <w:iCs/>
        </w:rPr>
        <w:t>Research in Autism Spectrum Disorders</w:t>
      </w:r>
      <w:r>
        <w:t xml:space="preserve">, </w:t>
      </w:r>
      <w:r>
        <w:rPr>
          <w:i/>
          <w:iCs/>
        </w:rPr>
        <w:t>7</w:t>
      </w:r>
      <w:r>
        <w:t xml:space="preserve">(11), 1346–1357. </w:t>
      </w:r>
      <w:hyperlink r:id="rId4" w:history="1">
        <w:r w:rsidR="00832882" w:rsidRPr="00583494">
          <w:rPr>
            <w:rStyle w:val="Hyperlink"/>
          </w:rPr>
          <w:t>https://doi.org/10.1016/j.rasd.2013.07.021</w:t>
        </w:r>
      </w:hyperlink>
    </w:p>
    <w:p w14:paraId="06B75E85" w14:textId="1633E760" w:rsidR="00832882" w:rsidRDefault="00832882" w:rsidP="00DA3BAE">
      <w:pPr>
        <w:pStyle w:val="NormalWeb"/>
        <w:ind w:left="480" w:hanging="480"/>
      </w:pPr>
      <w:r w:rsidRPr="00832882">
        <w:t xml:space="preserve">Alfonso, V. C., Flanagan, D. P., &amp; Radwan, S. (2005). The Impact of the Cattell-HornCarroll Theory on Test Development and Interpretation of Cognitive and Academic Abilities. In </w:t>
      </w:r>
      <w:r w:rsidRPr="00832882">
        <w:rPr>
          <w:i/>
          <w:iCs/>
        </w:rPr>
        <w:t>Contemporary Intellectual Assessment: Theories, Tests, and Issues</w:t>
      </w:r>
      <w:r w:rsidRPr="00832882">
        <w:t>. (pp. 185-202). The Guilford Press.</w:t>
      </w:r>
    </w:p>
    <w:p w14:paraId="154A52E0" w14:textId="77777777" w:rsidR="00DA3BAE" w:rsidRDefault="00DA3BAE" w:rsidP="00DA3BAE">
      <w:pPr>
        <w:pStyle w:val="NormalWeb"/>
        <w:ind w:left="480" w:hanging="480"/>
      </w:pPr>
      <w:r>
        <w:t xml:space="preserve">Allen, D. N., Stolberg, P. C., Thaler, N. S., Sutton, G., &amp; Mayfield, J. (2014). Validity of the RIAS for assessing children with traumatic brain injury: Sensitivity to TBI and comparability to the WISC-III and WISC-IV. </w:t>
      </w:r>
      <w:r>
        <w:rPr>
          <w:i/>
          <w:iCs/>
        </w:rPr>
        <w:t>Applied Neuropsychology: Child</w:t>
      </w:r>
      <w:r>
        <w:t>, Vol. 3, pp. 83–93. https://doi.org/10.1080/21622965.2012.700531</w:t>
      </w:r>
    </w:p>
    <w:p w14:paraId="5363E970" w14:textId="77777777" w:rsidR="00DA3BAE" w:rsidRDefault="00DA3BAE" w:rsidP="00DA3BAE">
      <w:pPr>
        <w:pStyle w:val="NormalWeb"/>
        <w:ind w:left="480" w:hanging="480"/>
      </w:pPr>
      <w:r>
        <w:t xml:space="preserve">Allen, D. N., Thaler, N. S., Barchard, K. A., </w:t>
      </w:r>
      <w:proofErr w:type="spellStart"/>
      <w:r>
        <w:t>Vertinski</w:t>
      </w:r>
      <w:proofErr w:type="spellEnd"/>
      <w:r>
        <w:t xml:space="preserve">, M., &amp; Mayfield, J. (2012). Factor structure of the Comprehensive Trail Making Test in children and adolescents with brain dysfunction. </w:t>
      </w:r>
      <w:r>
        <w:rPr>
          <w:i/>
          <w:iCs/>
        </w:rPr>
        <w:t>Psychological Assessment</w:t>
      </w:r>
      <w:r>
        <w:t>, Vol. 24, pp. 964–972. https://doi.org/10.1037/a0028521</w:t>
      </w:r>
    </w:p>
    <w:p w14:paraId="7D91C253" w14:textId="77777777" w:rsidR="00DA3BAE" w:rsidRDefault="00DA3BAE" w:rsidP="00DA3BAE">
      <w:pPr>
        <w:pStyle w:val="NormalWeb"/>
        <w:ind w:left="480" w:hanging="480"/>
      </w:pPr>
      <w:r>
        <w:t xml:space="preserve">Armstrong, K., </w:t>
      </w:r>
      <w:proofErr w:type="spellStart"/>
      <w:r>
        <w:t>Hangauer</w:t>
      </w:r>
      <w:proofErr w:type="spellEnd"/>
      <w:r>
        <w:t xml:space="preserve">, J., &amp; Nadeau, J. (2012). Use of intelligence tests in the identification of children with intellectual and developmental disabilities. In </w:t>
      </w:r>
      <w:r>
        <w:rPr>
          <w:i/>
          <w:iCs/>
        </w:rPr>
        <w:t>Contemporary intellectual assessment: Theories, tests, and issues, 3rd ed.</w:t>
      </w:r>
      <w:r>
        <w:t xml:space="preserve"> (pp. 726–736). New </w:t>
      </w:r>
      <w:proofErr w:type="gramStart"/>
      <w:r>
        <w:t>York,  NY</w:t>
      </w:r>
      <w:proofErr w:type="gramEnd"/>
      <w:r>
        <w:t>,  US: The Guilford Press.</w:t>
      </w:r>
    </w:p>
    <w:p w14:paraId="13E15E0E" w14:textId="77777777" w:rsidR="00DA3BAE" w:rsidRDefault="00DA3BAE" w:rsidP="00DA3BAE">
      <w:pPr>
        <w:pStyle w:val="NormalWeb"/>
        <w:ind w:left="480" w:hanging="480"/>
      </w:pPr>
      <w:r>
        <w:t xml:space="preserve">Baron, I. S., &amp; Leonberger, K. A. (2012). Assessment of intelligence in the preschool period. </w:t>
      </w:r>
      <w:r>
        <w:rPr>
          <w:i/>
          <w:iCs/>
        </w:rPr>
        <w:t>Neuropsychology Review</w:t>
      </w:r>
      <w:r>
        <w:t>, Vol. 22, pp. 334–344. https://doi.org/10.1007/s11065-012-9215-0</w:t>
      </w:r>
    </w:p>
    <w:p w14:paraId="704C608C" w14:textId="77777777" w:rsidR="00DA3BAE" w:rsidRDefault="00DA3BAE" w:rsidP="00DA3BAE">
      <w:pPr>
        <w:pStyle w:val="NormalWeb"/>
        <w:ind w:left="480" w:hanging="480"/>
      </w:pPr>
      <w:r>
        <w:t xml:space="preserve">Barritt, A. W., </w:t>
      </w:r>
      <w:proofErr w:type="spellStart"/>
      <w:r>
        <w:t>Wickremaratchi</w:t>
      </w:r>
      <w:proofErr w:type="spellEnd"/>
      <w:r>
        <w:t xml:space="preserve">, M., &amp; Anderson, S. J. (2019). Neuropsychological outcome of a case of </w:t>
      </w:r>
      <w:proofErr w:type="spellStart"/>
      <w:r>
        <w:t>Susac</w:t>
      </w:r>
      <w:proofErr w:type="spellEnd"/>
      <w:r>
        <w:t xml:space="preserve"> syndrome: A two-year follow-up study. </w:t>
      </w:r>
      <w:r>
        <w:rPr>
          <w:i/>
          <w:iCs/>
        </w:rPr>
        <w:t>Applied Neuropsychology: Adult</w:t>
      </w:r>
      <w:r>
        <w:t>, Vol. 26, pp. 89–95. https://doi.org/10.1080/23279095.2017.1359178</w:t>
      </w:r>
    </w:p>
    <w:p w14:paraId="1A3279C5" w14:textId="77777777" w:rsidR="00DA3BAE" w:rsidRDefault="00DA3BAE" w:rsidP="00DA3BAE">
      <w:pPr>
        <w:pStyle w:val="NormalWeb"/>
        <w:ind w:left="480" w:hanging="480"/>
      </w:pPr>
      <w:r>
        <w:t xml:space="preserve">Bartholomew, A., Test, D. W., Cooke, N. L., &amp; Cease-Cook, J. (2015). Effects of teaching self-determination skills using the common core state standards. </w:t>
      </w:r>
      <w:r>
        <w:rPr>
          <w:i/>
          <w:iCs/>
        </w:rPr>
        <w:t>Education and Training in Autism and Developmental Disabilities</w:t>
      </w:r>
      <w:r>
        <w:t xml:space="preserve">, </w:t>
      </w:r>
      <w:r>
        <w:rPr>
          <w:i/>
          <w:iCs/>
        </w:rPr>
        <w:t>50</w:t>
      </w:r>
      <w:r>
        <w:t>(4), 433–445.</w:t>
      </w:r>
    </w:p>
    <w:p w14:paraId="3CCD3B52" w14:textId="63C24355" w:rsidR="006E4BEA" w:rsidRDefault="00DA3BAE" w:rsidP="009D1FD5">
      <w:pPr>
        <w:pStyle w:val="NormalWeb"/>
        <w:ind w:left="480" w:hanging="480"/>
      </w:pPr>
      <w:r>
        <w:t xml:space="preserve">Beaujean, A. A., Firmin, M. W., Attai, S., Johnson, C. B., Firmin, R. L., &amp; Mena, K. E. (2011). Using personality and cognitive ability to predict academic achievement in a young adult </w:t>
      </w:r>
      <w:r>
        <w:lastRenderedPageBreak/>
        <w:t xml:space="preserve">sample.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51</w:t>
      </w:r>
      <w:r>
        <w:t xml:space="preserve">(6), 709–714. </w:t>
      </w:r>
      <w:hyperlink r:id="rId5" w:history="1">
        <w:r w:rsidR="0067717D" w:rsidRPr="00583494">
          <w:rPr>
            <w:rStyle w:val="Hyperlink"/>
          </w:rPr>
          <w:t>https://doi.org/10.1016/j.paid.2011.06.023</w:t>
        </w:r>
      </w:hyperlink>
    </w:p>
    <w:p w14:paraId="0E4D5AAB" w14:textId="77777777" w:rsidR="008F78B9" w:rsidRPr="008F78B9" w:rsidRDefault="008F78B9" w:rsidP="008F78B9">
      <w:pPr>
        <w:pStyle w:val="NormalWeb"/>
        <w:ind w:left="480" w:hanging="480"/>
      </w:pPr>
      <w:r w:rsidRPr="008F78B9">
        <w:t>Beaujean, A. A., Firmin, M. W., Knoop, A. J., Michonski, J. D., Berry, T. P., &amp; Lowrie, R. E. (2006). Validation of the Frey and Detterman (2004) IQ prediction equations using the Reynolds Intellectual Assessment Scales. </w:t>
      </w:r>
      <w:r w:rsidRPr="008F78B9">
        <w:rPr>
          <w:i/>
          <w:iCs/>
        </w:rPr>
        <w:t>Personality and Individual Differences, 41</w:t>
      </w:r>
      <w:r w:rsidRPr="008F78B9">
        <w:t>(2), 353–357. </w:t>
      </w:r>
      <w:hyperlink r:id="rId6" w:tgtFrame="_blank" w:history="1">
        <w:r w:rsidRPr="008F78B9">
          <w:rPr>
            <w:rStyle w:val="Hyperlink"/>
          </w:rPr>
          <w:t>https://doi.org/10.1016/j.paid.2006.01.014</w:t>
        </w:r>
      </w:hyperlink>
    </w:p>
    <w:p w14:paraId="66F70772" w14:textId="77777777" w:rsidR="00F74C18" w:rsidRPr="00F74C18" w:rsidRDefault="00F74C18" w:rsidP="00F74C18">
      <w:pPr>
        <w:pStyle w:val="NormalWeb"/>
        <w:ind w:left="480" w:hanging="480"/>
      </w:pPr>
      <w:r w:rsidRPr="00F74C18">
        <w:t xml:space="preserve">Beaujean, A. A., Firmin, M. W., Michonski, J. D., Berry, T., &amp; Johnson, C. (2010). A </w:t>
      </w:r>
      <w:proofErr w:type="spellStart"/>
      <w:r w:rsidRPr="00F74C18">
        <w:t>multitrait</w:t>
      </w:r>
      <w:proofErr w:type="spellEnd"/>
      <w:r w:rsidRPr="00F74C18">
        <w:t>-multimethod examination of the Reynolds Intellectual Assessment Scales in a college sample. </w:t>
      </w:r>
      <w:r w:rsidRPr="00F74C18">
        <w:rPr>
          <w:i/>
          <w:iCs/>
        </w:rPr>
        <w:t>Assessment, 17</w:t>
      </w:r>
      <w:r w:rsidRPr="00F74C18">
        <w:t>(3), 347–360. </w:t>
      </w:r>
      <w:hyperlink r:id="rId7" w:tgtFrame="_blank" w:history="1">
        <w:r w:rsidRPr="00F74C18">
          <w:rPr>
            <w:rStyle w:val="Hyperlink"/>
          </w:rPr>
          <w:t>https://doi.org/10.1177/1073191109356865</w:t>
        </w:r>
      </w:hyperlink>
    </w:p>
    <w:p w14:paraId="137CE262" w14:textId="5A384C20" w:rsidR="0067717D" w:rsidRDefault="0067717D" w:rsidP="00DA3BAE">
      <w:pPr>
        <w:pStyle w:val="NormalWeb"/>
        <w:ind w:left="480" w:hanging="480"/>
      </w:pPr>
      <w:r w:rsidRPr="0067717D">
        <w:t>Beaujean, A. A., &amp; McGlaughlin, S. M. (2014). Invariance in the Reynolds Intellectual Assessment Scales for Black and White referred students. </w:t>
      </w:r>
      <w:r w:rsidRPr="0067717D">
        <w:rPr>
          <w:i/>
          <w:iCs/>
        </w:rPr>
        <w:t>Psychological Assessment, 26</w:t>
      </w:r>
      <w:r w:rsidRPr="0067717D">
        <w:t>(4), 1394–1399. </w:t>
      </w:r>
      <w:hyperlink r:id="rId8" w:tgtFrame="_blank" w:history="1">
        <w:r w:rsidRPr="0067717D">
          <w:rPr>
            <w:rStyle w:val="Hyperlink"/>
          </w:rPr>
          <w:t>https://doi.org/10.1037/pas0000029</w:t>
        </w:r>
      </w:hyperlink>
    </w:p>
    <w:p w14:paraId="7F159653" w14:textId="5981D9D9" w:rsidR="003C781E" w:rsidRDefault="003C781E" w:rsidP="00DA3BAE">
      <w:pPr>
        <w:pStyle w:val="NormalWeb"/>
        <w:ind w:left="480" w:hanging="480"/>
      </w:pPr>
      <w:r w:rsidRPr="003C781E">
        <w:t>Beaujean, A. A., McGlaughlin, S. M., &amp; Margulies, A. S. (2009). Factorial validity of the Reynolds Intellectual Assessment Scales for referred students. </w:t>
      </w:r>
      <w:r w:rsidRPr="003C781E">
        <w:rPr>
          <w:i/>
          <w:iCs/>
        </w:rPr>
        <w:t>Psychology in the Schools, 46</w:t>
      </w:r>
      <w:r w:rsidRPr="003C781E">
        <w:t>(10), 932–950. </w:t>
      </w:r>
      <w:hyperlink r:id="rId9" w:tgtFrame="_blank" w:history="1">
        <w:r w:rsidRPr="003C781E">
          <w:rPr>
            <w:rStyle w:val="Hyperlink"/>
          </w:rPr>
          <w:t>https://doi.org/10.1002/pits.20435</w:t>
        </w:r>
      </w:hyperlink>
    </w:p>
    <w:p w14:paraId="60177F15" w14:textId="77777777" w:rsidR="00DA3BAE" w:rsidRDefault="00DA3BAE" w:rsidP="00DA3BAE">
      <w:pPr>
        <w:pStyle w:val="NormalWeb"/>
        <w:ind w:left="480" w:hanging="480"/>
      </w:pPr>
      <w:r>
        <w:t xml:space="preserve">Bereznak, S., Ayres, K. M., Mechling, L. C., &amp; Alexander, J. L. (2012). Video self-prompting and mobile technology to increase daily living and vocational independence for students with autism spectrum disorders. </w:t>
      </w:r>
      <w:r>
        <w:rPr>
          <w:i/>
          <w:iCs/>
        </w:rPr>
        <w:t>Journal of Developmental and Physical Disabilities</w:t>
      </w:r>
      <w:r>
        <w:t xml:space="preserve">, </w:t>
      </w:r>
      <w:r>
        <w:rPr>
          <w:i/>
          <w:iCs/>
        </w:rPr>
        <w:t>24</w:t>
      </w:r>
      <w:r>
        <w:t>(3), 269–285. https://doi.org/10.1007/s10882-012-9270-8</w:t>
      </w:r>
    </w:p>
    <w:p w14:paraId="5C3D35D5" w14:textId="77777777" w:rsidR="00DA3BAE" w:rsidRDefault="00DA3BAE" w:rsidP="00DA3BAE">
      <w:pPr>
        <w:pStyle w:val="NormalWeb"/>
        <w:ind w:left="480" w:hanging="480"/>
      </w:pPr>
      <w:r>
        <w:t xml:space="preserve">Bethune, K. S., &amp; Wood, C. L. (2013). Effects of </w:t>
      </w:r>
      <w:proofErr w:type="spellStart"/>
      <w:r>
        <w:t>wh</w:t>
      </w:r>
      <w:proofErr w:type="spellEnd"/>
      <w:r>
        <w:t xml:space="preserve">-question graphic organizers on reading comprehension skills of students with autism spectrum disorders. </w:t>
      </w:r>
      <w:r>
        <w:rPr>
          <w:i/>
          <w:iCs/>
        </w:rPr>
        <w:t>Education and Training in Autism and Developmental Disabilities</w:t>
      </w:r>
      <w:r>
        <w:t xml:space="preserve">, </w:t>
      </w:r>
      <w:r>
        <w:rPr>
          <w:i/>
          <w:iCs/>
        </w:rPr>
        <w:t>48</w:t>
      </w:r>
      <w:r>
        <w:t>(2), 236–244.</w:t>
      </w:r>
    </w:p>
    <w:p w14:paraId="16CE8446" w14:textId="0AAF37E1" w:rsidR="007F1422" w:rsidRDefault="00925ACB" w:rsidP="00DA3BAE">
      <w:pPr>
        <w:pStyle w:val="NormalWeb"/>
        <w:ind w:left="480" w:hanging="480"/>
      </w:pPr>
      <w:r w:rsidRPr="00925ACB">
        <w:t xml:space="preserve">Black, C. L., Shih, S. W., </w:t>
      </w:r>
      <w:proofErr w:type="spellStart"/>
      <w:r w:rsidRPr="00925ACB">
        <w:t>Sepeta</w:t>
      </w:r>
      <w:proofErr w:type="spellEnd"/>
      <w:r w:rsidRPr="00925ACB">
        <w:t xml:space="preserve">, L. N., </w:t>
      </w:r>
      <w:proofErr w:type="spellStart"/>
      <w:r w:rsidRPr="00925ACB">
        <w:t>Facella-Ervolini</w:t>
      </w:r>
      <w:proofErr w:type="spellEnd"/>
      <w:r w:rsidRPr="00925ACB">
        <w:t>, J. M., Isquith, P. K., &amp; Berl, M. M. (2019). Everyday executive function in focal onset pediatric epilepsy on the parent-report BRIEF2. </w:t>
      </w:r>
      <w:r w:rsidRPr="00925ACB">
        <w:rPr>
          <w:i/>
          <w:iCs/>
        </w:rPr>
        <w:t>Child Neuropsychology, 25</w:t>
      </w:r>
      <w:r w:rsidRPr="00925ACB">
        <w:t>(1), 22–43. </w:t>
      </w:r>
      <w:hyperlink r:id="rId10" w:tgtFrame="_blank" w:history="1">
        <w:r w:rsidRPr="00925ACB">
          <w:rPr>
            <w:rStyle w:val="Hyperlink"/>
          </w:rPr>
          <w:t>https://doi.org/10.1080/09297049.2018.1424326</w:t>
        </w:r>
      </w:hyperlink>
    </w:p>
    <w:p w14:paraId="1AEF69C7" w14:textId="77777777" w:rsidR="00DA3BAE" w:rsidRDefault="00DA3BAE" w:rsidP="00DA3BAE">
      <w:pPr>
        <w:pStyle w:val="NormalWeb"/>
        <w:ind w:left="480" w:hanging="480"/>
      </w:pPr>
      <w:r>
        <w:t xml:space="preserve">Bouck, E., Park, J., &amp; Nickell, B. (2017). Using the concrete-representational-abstract approach to support students with intellectual disability to solve change-making problems. </w:t>
      </w:r>
      <w:r>
        <w:rPr>
          <w:i/>
          <w:iCs/>
        </w:rPr>
        <w:t>Research in Developmental Disabilities</w:t>
      </w:r>
      <w:r>
        <w:t>, Vol. 60, pp. 24–36. https://doi.org/10.1016/j.ridd.2016.11.006</w:t>
      </w:r>
    </w:p>
    <w:p w14:paraId="7FE07FEA" w14:textId="77777777" w:rsidR="00DA3BAE" w:rsidRDefault="00DA3BAE" w:rsidP="00DA3BAE">
      <w:pPr>
        <w:pStyle w:val="NormalWeb"/>
        <w:ind w:left="480" w:hanging="480"/>
      </w:pPr>
      <w:r>
        <w:t xml:space="preserve">Braden, J. P., &amp; Athanasiou, M. S. (2005). A Comparative Review of Nonverbal Measures of Intelligence. In </w:t>
      </w:r>
      <w:r>
        <w:rPr>
          <w:i/>
          <w:iCs/>
        </w:rPr>
        <w:t>Contemporary Intellectual Assessment: Theories, Tests, and Issues.</w:t>
      </w:r>
      <w:r>
        <w:t xml:space="preserve"> (pp. 557–577). New </w:t>
      </w:r>
      <w:proofErr w:type="gramStart"/>
      <w:r>
        <w:t>York,  NY</w:t>
      </w:r>
      <w:proofErr w:type="gramEnd"/>
      <w:r>
        <w:t>,  US: The Guilford Press.</w:t>
      </w:r>
    </w:p>
    <w:p w14:paraId="4FC8A51F" w14:textId="77777777" w:rsidR="00DA3BAE" w:rsidRDefault="00DA3BAE" w:rsidP="00DA3BAE">
      <w:pPr>
        <w:pStyle w:val="NormalWeb"/>
        <w:ind w:left="480" w:hanging="480"/>
      </w:pPr>
      <w:r>
        <w:t xml:space="preserve">Braden, J. P., &amp; Niebling, B. C. (2012). Using the joint test standards to evaluate the validity evidence for intelligence tests. In </w:t>
      </w:r>
      <w:r>
        <w:rPr>
          <w:i/>
          <w:iCs/>
        </w:rPr>
        <w:t>Contemporary intellectual assessment: Theories, tests, and issues, 3rd ed.</w:t>
      </w:r>
      <w:r>
        <w:t xml:space="preserve"> (pp. 739–757). New </w:t>
      </w:r>
      <w:proofErr w:type="gramStart"/>
      <w:r>
        <w:t>York,  NY</w:t>
      </w:r>
      <w:proofErr w:type="gramEnd"/>
      <w:r>
        <w:t>,  US: The Guilford Press.</w:t>
      </w:r>
    </w:p>
    <w:p w14:paraId="59290FA1" w14:textId="66EF1FCF" w:rsidR="00410494" w:rsidRDefault="00227369" w:rsidP="00DA3BAE">
      <w:pPr>
        <w:pStyle w:val="NormalWeb"/>
        <w:ind w:left="480" w:hanging="480"/>
      </w:pPr>
      <w:r w:rsidRPr="00227369">
        <w:lastRenderedPageBreak/>
        <w:t xml:space="preserve">Brooks, B. L., Iverson, G. L., &amp; White, T. (2009). Advanced interpretation of the Neuropsychological Assessment Battery with older adults: Base rate analyses, discrepancy scores, and interpreting change. </w:t>
      </w:r>
      <w:r w:rsidRPr="00020595">
        <w:rPr>
          <w:i/>
          <w:iCs/>
        </w:rPr>
        <w:t>Archives of Clinical Neuropsychology</w:t>
      </w:r>
      <w:r w:rsidRPr="00227369">
        <w:t xml:space="preserve">, </w:t>
      </w:r>
      <w:r w:rsidRPr="00020595">
        <w:rPr>
          <w:i/>
          <w:iCs/>
        </w:rPr>
        <w:t>24</w:t>
      </w:r>
      <w:r w:rsidRPr="00227369">
        <w:t xml:space="preserve">(7), 647-657. </w:t>
      </w:r>
      <w:hyperlink r:id="rId11" w:history="1">
        <w:r w:rsidR="00410494" w:rsidRPr="00583494">
          <w:rPr>
            <w:rStyle w:val="Hyperlink"/>
          </w:rPr>
          <w:t>https://doi.org/10.1093/arclin/acp061</w:t>
        </w:r>
      </w:hyperlink>
    </w:p>
    <w:p w14:paraId="01D74005" w14:textId="4AA28DDC" w:rsidR="00DA3BAE" w:rsidRDefault="00DA3BAE" w:rsidP="00DA3BAE">
      <w:pPr>
        <w:pStyle w:val="NormalWeb"/>
        <w:ind w:left="480" w:hanging="480"/>
      </w:pPr>
      <w:r>
        <w:t xml:space="preserve">Brooks, B. L., &amp; Iverson, G. L. (2012). Improving accuracy when identifying cognitive impairment in pediatric neuropsychological assessments. In </w:t>
      </w:r>
      <w:r>
        <w:rPr>
          <w:i/>
          <w:iCs/>
        </w:rPr>
        <w:t>Pediatric forensic neuropsychology.</w:t>
      </w:r>
      <w:r>
        <w:t xml:space="preserve"> (pp. 66–88). New </w:t>
      </w:r>
      <w:proofErr w:type="gramStart"/>
      <w:r>
        <w:t>York,  NY</w:t>
      </w:r>
      <w:proofErr w:type="gramEnd"/>
      <w:r>
        <w:t>,  US: Oxford University Press.</w:t>
      </w:r>
    </w:p>
    <w:p w14:paraId="09215666" w14:textId="663530DE" w:rsidR="00AF78BD" w:rsidRDefault="00AF78BD" w:rsidP="00DA3BAE">
      <w:pPr>
        <w:pStyle w:val="NormalWeb"/>
        <w:ind w:left="480" w:hanging="480"/>
      </w:pPr>
      <w:r w:rsidRPr="00AF78BD">
        <w:t xml:space="preserve">Brown-Chidsey, R. (2005). Intelligence Tests in an Era of Standards-Based Educational Reform. In </w:t>
      </w:r>
      <w:r w:rsidRPr="00AF78BD">
        <w:rPr>
          <w:i/>
          <w:iCs/>
        </w:rPr>
        <w:t>Contemporary Intellectual Assessment: Theories, Tests, and Issues.</w:t>
      </w:r>
      <w:r w:rsidRPr="00AF78BD">
        <w:t xml:space="preserve"> (pp. 631-641). The Guilford Press.</w:t>
      </w:r>
    </w:p>
    <w:p w14:paraId="06A1C0FA" w14:textId="773CC4EA" w:rsidR="00251211" w:rsidRDefault="00251211" w:rsidP="00DA3BAE">
      <w:pPr>
        <w:pStyle w:val="NormalWeb"/>
        <w:ind w:left="480" w:hanging="480"/>
      </w:pPr>
      <w:r w:rsidRPr="00251211">
        <w:t xml:space="preserve">Brown-Chidsey, R., &amp; Andren, K. J. (2012). Intelligence tests in the context of emerging assessment practices: Problem-solving applications. In </w:t>
      </w:r>
      <w:r w:rsidRPr="00251211">
        <w:rPr>
          <w:i/>
          <w:iCs/>
        </w:rPr>
        <w:t>Contemporary intellectual assessment: Theories, tests, and issues</w:t>
      </w:r>
      <w:r w:rsidRPr="00251211">
        <w:t xml:space="preserve">, </w:t>
      </w:r>
      <w:r w:rsidRPr="008651ED">
        <w:rPr>
          <w:i/>
          <w:iCs/>
        </w:rPr>
        <w:t>3rd ed</w:t>
      </w:r>
      <w:r w:rsidRPr="00251211">
        <w:t>. (pp. 839-851). The Guilford Press.</w:t>
      </w:r>
    </w:p>
    <w:p w14:paraId="78F48C04" w14:textId="23CE304E" w:rsidR="00ED696C" w:rsidRDefault="00E62539" w:rsidP="00DA3BAE">
      <w:pPr>
        <w:pStyle w:val="NormalWeb"/>
        <w:ind w:left="480" w:hanging="480"/>
      </w:pPr>
      <w:r w:rsidRPr="00E62539">
        <w:t xml:space="preserve">Burek, B., Ford, M. K., Hooper, M., Green, R., Kohut, S. A., Andrade, B. F., </w:t>
      </w:r>
      <w:r w:rsidR="00CD2E12">
        <w:t xml:space="preserve">Ravi, M., </w:t>
      </w:r>
      <w:proofErr w:type="spellStart"/>
      <w:r w:rsidR="00CD2E12">
        <w:t>Sananes</w:t>
      </w:r>
      <w:proofErr w:type="spellEnd"/>
      <w:r w:rsidR="00CD2E12">
        <w:t xml:space="preserve">, R., Desrocher, M., Miller, S. P., </w:t>
      </w:r>
      <w:r w:rsidR="00C065EA">
        <w:t>Wade, S. L., &amp;</w:t>
      </w:r>
      <w:r w:rsidRPr="00E62539">
        <w:t xml:space="preserve"> Williams, T. S. (2021). Transdiagnostic feasibility trial of internet-based parenting intervention to reduce child </w:t>
      </w:r>
      <w:proofErr w:type="spellStart"/>
      <w:r w:rsidRPr="00E62539">
        <w:t>behavioural</w:t>
      </w:r>
      <w:proofErr w:type="spellEnd"/>
      <w:r w:rsidRPr="00E62539">
        <w:t xml:space="preserve"> difficulties associated with congenital and neonatal neurodevelopmental risk: Introducing I-</w:t>
      </w:r>
      <w:proofErr w:type="spellStart"/>
      <w:r w:rsidRPr="00E62539">
        <w:t>InTERACT</w:t>
      </w:r>
      <w:proofErr w:type="spellEnd"/>
      <w:r w:rsidRPr="00E62539">
        <w:t xml:space="preserve">-North. </w:t>
      </w:r>
      <w:r w:rsidRPr="00E62539">
        <w:rPr>
          <w:i/>
          <w:iCs/>
        </w:rPr>
        <w:t>The Clinical Neuropsychologist</w:t>
      </w:r>
      <w:r w:rsidRPr="00E62539">
        <w:t xml:space="preserve">, </w:t>
      </w:r>
      <w:r w:rsidRPr="00E62539">
        <w:rPr>
          <w:i/>
          <w:iCs/>
        </w:rPr>
        <w:t>35</w:t>
      </w:r>
      <w:r w:rsidRPr="00E62539">
        <w:t>(5), 1030-1052. https://doi.org/10.1080/13854046.2020.1829071</w:t>
      </w:r>
    </w:p>
    <w:p w14:paraId="58843002" w14:textId="77777777" w:rsidR="00DA3BAE" w:rsidRDefault="00DA3BAE" w:rsidP="00DA3BAE">
      <w:pPr>
        <w:pStyle w:val="NormalWeb"/>
        <w:ind w:left="480" w:hanging="480"/>
      </w:pPr>
      <w:r>
        <w:t xml:space="preserve">Bush, S. S., &amp; Heilbronner, R. L. (2012). The neuropsychological IME. In </w:t>
      </w:r>
      <w:r>
        <w:rPr>
          <w:i/>
          <w:iCs/>
        </w:rPr>
        <w:t>Neuropsychological assessment of work-related injuries.</w:t>
      </w:r>
      <w:r>
        <w:t xml:space="preserve"> (pp. 280–302). New </w:t>
      </w:r>
      <w:proofErr w:type="gramStart"/>
      <w:r>
        <w:t>York,  NY</w:t>
      </w:r>
      <w:proofErr w:type="gramEnd"/>
      <w:r>
        <w:t>,  US: Guilford Press.</w:t>
      </w:r>
    </w:p>
    <w:p w14:paraId="2A2A0CA0" w14:textId="105365DA" w:rsidR="00251211" w:rsidRDefault="00B72A4D" w:rsidP="00DA3BAE">
      <w:pPr>
        <w:pStyle w:val="NormalWeb"/>
        <w:ind w:left="480" w:hanging="480"/>
      </w:pPr>
      <w:r w:rsidRPr="00B72A4D">
        <w:t xml:space="preserve">Button, L., Peter, B., Stoel-Gammon, C., &amp; Raskind, W. H. (2013). Associations among measures of sequential processing in motor and linguistics tasks in adults with and without a family history of childhood apraxia of speech: A replication study. </w:t>
      </w:r>
      <w:r w:rsidRPr="00B72A4D">
        <w:rPr>
          <w:i/>
          <w:iCs/>
        </w:rPr>
        <w:t>Clinical Linguistics &amp; Phonetics</w:t>
      </w:r>
      <w:r w:rsidRPr="00B72A4D">
        <w:t xml:space="preserve">, </w:t>
      </w:r>
      <w:r w:rsidRPr="00B72A4D">
        <w:rPr>
          <w:i/>
          <w:iCs/>
        </w:rPr>
        <w:t>27</w:t>
      </w:r>
      <w:r w:rsidRPr="00B72A4D">
        <w:t xml:space="preserve">(3), 192-212. </w:t>
      </w:r>
      <w:hyperlink r:id="rId12" w:history="1">
        <w:r w:rsidR="002476F3" w:rsidRPr="00583494">
          <w:rPr>
            <w:rStyle w:val="Hyperlink"/>
          </w:rPr>
          <w:t>https://doi.org/10.3109/02699206.2012.744097</w:t>
        </w:r>
      </w:hyperlink>
    </w:p>
    <w:p w14:paraId="23548369" w14:textId="2912DCC8" w:rsidR="002476F3" w:rsidRDefault="002476F3" w:rsidP="00DA3BAE">
      <w:pPr>
        <w:pStyle w:val="NormalWeb"/>
        <w:ind w:left="480" w:hanging="480"/>
      </w:pPr>
      <w:r w:rsidRPr="002476F3">
        <w:t xml:space="preserve">Cabbage, K. L., Farquharson, K., &amp; Hogan, T. P. (2015). Speech perception and working memory in children with residual speech errors: A case study analysis. </w:t>
      </w:r>
      <w:r w:rsidRPr="002476F3">
        <w:rPr>
          <w:i/>
          <w:iCs/>
        </w:rPr>
        <w:t>Seminars in Speech and Language,</w:t>
      </w:r>
      <w:r w:rsidRPr="002476F3">
        <w:t xml:space="preserve"> </w:t>
      </w:r>
      <w:r w:rsidRPr="002476F3">
        <w:rPr>
          <w:i/>
          <w:iCs/>
        </w:rPr>
        <w:t>36</w:t>
      </w:r>
      <w:r w:rsidRPr="002476F3">
        <w:t>(4), 234-246. https://doi.org/10.1055/s-0035-1562907</w:t>
      </w:r>
    </w:p>
    <w:p w14:paraId="08DC151B" w14:textId="77777777" w:rsidR="00DA3BAE" w:rsidRDefault="00DA3BAE" w:rsidP="00DA3BAE">
      <w:pPr>
        <w:pStyle w:val="NormalWeb"/>
        <w:ind w:left="480" w:hanging="480"/>
      </w:pPr>
      <w:proofErr w:type="spellStart"/>
      <w:r>
        <w:t>Canivez</w:t>
      </w:r>
      <w:proofErr w:type="spellEnd"/>
      <w:r>
        <w:t xml:space="preserve">, G. L. (2013). Psychometric versus actuarial interpretation of intelligence and related aptitude batteries. In </w:t>
      </w:r>
      <w:r>
        <w:rPr>
          <w:i/>
          <w:iCs/>
        </w:rPr>
        <w:t>Oxford Library of Psychology.</w:t>
      </w:r>
      <w:r>
        <w:t xml:space="preserve"> </w:t>
      </w:r>
      <w:r>
        <w:rPr>
          <w:i/>
          <w:iCs/>
        </w:rPr>
        <w:t>The Oxford handbook of child psychological assessment.</w:t>
      </w:r>
      <w:r>
        <w:t xml:space="preserve"> (pp. 84–112). </w:t>
      </w:r>
      <w:proofErr w:type="spellStart"/>
      <w:r>
        <w:t>Canivez</w:t>
      </w:r>
      <w:proofErr w:type="spellEnd"/>
      <w:r>
        <w:t>, Gary L.: Department of Psychology, Eastern Illinois University, 600 Lincoln Avenue, Charleston, IL, US, 61920-3099, glcanivez@eiu.edu: Oxford University Press.</w:t>
      </w:r>
    </w:p>
    <w:p w14:paraId="57256E1B" w14:textId="77777777" w:rsidR="00DA3BAE" w:rsidRDefault="00DA3BAE" w:rsidP="00DA3BAE">
      <w:pPr>
        <w:pStyle w:val="NormalWeb"/>
        <w:ind w:left="480" w:hanging="480"/>
      </w:pPr>
      <w:proofErr w:type="spellStart"/>
      <w:r>
        <w:t>Canivez</w:t>
      </w:r>
      <w:proofErr w:type="spellEnd"/>
      <w:r>
        <w:t xml:space="preserve">, G. L., &amp; McGill, R. J. (2016). Factor structure of the Differential Ability Scales–Second Edition: Exploratory and hierarchical factor analyses with the core subtests. </w:t>
      </w:r>
      <w:r>
        <w:rPr>
          <w:i/>
          <w:iCs/>
        </w:rPr>
        <w:t>Psychological Assessment</w:t>
      </w:r>
      <w:r>
        <w:t>, Vol. 28, pp. 1475–1488. https://doi.org/10.1037/pas0000279</w:t>
      </w:r>
    </w:p>
    <w:p w14:paraId="3FAFDFAF" w14:textId="77777777" w:rsidR="00DA3BAE" w:rsidRDefault="00DA3BAE" w:rsidP="00DA3BAE">
      <w:pPr>
        <w:pStyle w:val="NormalWeb"/>
        <w:ind w:left="480" w:hanging="480"/>
      </w:pPr>
      <w:proofErr w:type="spellStart"/>
      <w:r>
        <w:lastRenderedPageBreak/>
        <w:t>Canivez</w:t>
      </w:r>
      <w:proofErr w:type="spellEnd"/>
      <w:r>
        <w:t xml:space="preserve">, G. L., Watkins, M. W., &amp; Dombrowski, S. C. (2016). Factor structure of the Wechsler Intelligence Scale for Children–Fifth Edition: Exploratory factor analyses with the 16 primary and secondary subtests. </w:t>
      </w:r>
      <w:r>
        <w:rPr>
          <w:i/>
          <w:iCs/>
        </w:rPr>
        <w:t>Psychological Assessment</w:t>
      </w:r>
      <w:r>
        <w:t>, Vol. 28, pp. 975–986. https://doi.org/10.1037/pas0000238</w:t>
      </w:r>
    </w:p>
    <w:p w14:paraId="2B22C137" w14:textId="77777777" w:rsidR="00DA3BAE" w:rsidRDefault="00DA3BAE" w:rsidP="00DA3BAE">
      <w:pPr>
        <w:pStyle w:val="NormalWeb"/>
        <w:ind w:left="480" w:hanging="480"/>
      </w:pPr>
      <w:r>
        <w:t xml:space="preserve">Carp, C. L., Peterson, S. P., Arkel, A. J., Petursdottir, A. I., &amp; Ingvarsson, E. T. (2012). A further evaluation of picture prompts during auditory-visual conditional discrimination training. </w:t>
      </w:r>
      <w:r>
        <w:rPr>
          <w:i/>
          <w:iCs/>
        </w:rPr>
        <w:t>Journal of Applied Behavior Analysis</w:t>
      </w:r>
      <w:r>
        <w:t>, Vol. 45, pp. 737–751. Petursdottir, Anna I.: Department of Psychology, Texas Christian University, Box 298920, Ft Worth, TX, US, 76129, a.petursdottir@tcu.edu: Journal of Applied Behavior Analysis.</w:t>
      </w:r>
    </w:p>
    <w:p w14:paraId="5D08AC65" w14:textId="384C69BF" w:rsidR="00DB3F4E" w:rsidRDefault="00FB6ADF" w:rsidP="00DA3BAE">
      <w:pPr>
        <w:pStyle w:val="NormalWeb"/>
        <w:ind w:left="480" w:hanging="480"/>
      </w:pPr>
      <w:r w:rsidRPr="00FB6ADF">
        <w:t xml:space="preserve">Carroll, J. B. (2005). The Three-Stratum Theory of Cognitive Abilities. In </w:t>
      </w:r>
      <w:r w:rsidRPr="00FB6ADF">
        <w:rPr>
          <w:i/>
          <w:iCs/>
        </w:rPr>
        <w:t>Contemporary Intellectual Assessment: Theories, Tests, and Issues</w:t>
      </w:r>
      <w:r w:rsidRPr="00FB6ADF">
        <w:t>. (pp. 69-76). The Guilford Press.</w:t>
      </w:r>
    </w:p>
    <w:p w14:paraId="257E5327" w14:textId="68D5C0F6" w:rsidR="009C51DA" w:rsidRDefault="009C51DA" w:rsidP="00DA3BAE">
      <w:pPr>
        <w:pStyle w:val="NormalWeb"/>
        <w:ind w:left="480" w:hanging="480"/>
      </w:pPr>
      <w:r w:rsidRPr="009C51DA">
        <w:t xml:space="preserve">Centanni, T. M., </w:t>
      </w:r>
      <w:proofErr w:type="spellStart"/>
      <w:r w:rsidRPr="009C51DA">
        <w:t>Sanmann</w:t>
      </w:r>
      <w:proofErr w:type="spellEnd"/>
      <w:r w:rsidRPr="009C51DA">
        <w:t xml:space="preserve">, J. N., Green, J. R., </w:t>
      </w:r>
      <w:proofErr w:type="spellStart"/>
      <w:r w:rsidRPr="009C51DA">
        <w:t>Iuzzini</w:t>
      </w:r>
      <w:proofErr w:type="spellEnd"/>
      <w:r w:rsidRPr="009C51DA">
        <w:t xml:space="preserve">‐Seigel, J., Bartlett, C., Sanger, W. G., &amp; Hogan, T. P. (2015). The role of candidate‐gene CNTNAP2 in childhood apraxia of speech and specific language impairment. </w:t>
      </w:r>
      <w:r w:rsidRPr="009C51DA">
        <w:rPr>
          <w:i/>
          <w:iCs/>
        </w:rPr>
        <w:t>American Journal of Medical Genetics Part B: Neuropsychiatric Genetics</w:t>
      </w:r>
      <w:r w:rsidRPr="009C51DA">
        <w:t xml:space="preserve">, </w:t>
      </w:r>
      <w:r w:rsidRPr="009C51DA">
        <w:rPr>
          <w:i/>
          <w:iCs/>
        </w:rPr>
        <w:t>168</w:t>
      </w:r>
      <w:r w:rsidRPr="009C51DA">
        <w:t>(7), 536-543. https://doi.org/10.1002/ajmg.b.32325</w:t>
      </w:r>
    </w:p>
    <w:p w14:paraId="4AB40CA7" w14:textId="77777777" w:rsidR="00DA3BAE" w:rsidRDefault="00DA3BAE" w:rsidP="00DA3BAE">
      <w:pPr>
        <w:pStyle w:val="NormalWeb"/>
        <w:ind w:left="480" w:hanging="480"/>
      </w:pPr>
      <w:r>
        <w:t xml:space="preserve">Chafetz, M. (2015). Intellectual disability: Civil and criminal forensic issues. In </w:t>
      </w:r>
      <w:r>
        <w:rPr>
          <w:i/>
          <w:iCs/>
        </w:rPr>
        <w:t>Intellectual disability: Civil and criminal forensic issues.</w:t>
      </w:r>
      <w:r>
        <w:t xml:space="preserve"> New </w:t>
      </w:r>
      <w:proofErr w:type="gramStart"/>
      <w:r>
        <w:t>York,  NY</w:t>
      </w:r>
      <w:proofErr w:type="gramEnd"/>
      <w:r>
        <w:t>,  US: Oxford University Press.</w:t>
      </w:r>
    </w:p>
    <w:p w14:paraId="43AE7968" w14:textId="51A04887" w:rsidR="006353A4" w:rsidRDefault="006353A4" w:rsidP="00DA3BAE">
      <w:pPr>
        <w:pStyle w:val="NormalWeb"/>
        <w:ind w:left="480" w:hanging="480"/>
      </w:pPr>
      <w:r w:rsidRPr="006353A4">
        <w:t xml:space="preserve">Chen, J.-Q., &amp; Gardner, H. (2005). Assessment Based on Multiple-Intelligences Theory. In </w:t>
      </w:r>
      <w:r w:rsidRPr="006353A4">
        <w:rPr>
          <w:i/>
          <w:iCs/>
        </w:rPr>
        <w:t>Contemporary Intellectual Assessment: Theories, Tests, and Issues</w:t>
      </w:r>
      <w:r w:rsidRPr="006353A4">
        <w:t>. (pp. 77-102). The Guilford Press.</w:t>
      </w:r>
    </w:p>
    <w:p w14:paraId="31391F42" w14:textId="5AD2DD42" w:rsidR="00F51560" w:rsidRDefault="00F51560" w:rsidP="00DA3BAE">
      <w:pPr>
        <w:pStyle w:val="NormalWeb"/>
        <w:ind w:left="480" w:hanging="480"/>
      </w:pPr>
      <w:r w:rsidRPr="00F51560">
        <w:t xml:space="preserve">Chen, J.-Q., &amp; Gardner, H. (2012). Assessment of intellectual profile: A perspective from multiple-intelligences theory. In </w:t>
      </w:r>
      <w:r w:rsidRPr="00F51560">
        <w:rPr>
          <w:i/>
          <w:iCs/>
        </w:rPr>
        <w:t>Contemporary intellectual assessment: Theories, tests, and issues, 3rd ed</w:t>
      </w:r>
      <w:r w:rsidRPr="00F51560">
        <w:t>. (pp. 145-155). The Guilford Press.</w:t>
      </w:r>
    </w:p>
    <w:p w14:paraId="124CD660" w14:textId="72C48D53" w:rsidR="00DA3BAE" w:rsidRDefault="00DA3BAE" w:rsidP="00DA3BAE">
      <w:pPr>
        <w:pStyle w:val="NormalWeb"/>
        <w:ind w:left="480" w:hanging="480"/>
      </w:pPr>
      <w:r>
        <w:t>Curiel, R. E., Hernández-</w:t>
      </w:r>
      <w:proofErr w:type="spellStart"/>
      <w:r>
        <w:t>Cardenache</w:t>
      </w:r>
      <w:proofErr w:type="spellEnd"/>
      <w:r>
        <w:t>, R., Giraldo, N., Rosado, M., Restrepo, L., Raffo, A.</w:t>
      </w:r>
      <w:r w:rsidR="00F861FF">
        <w:t xml:space="preserve">, </w:t>
      </w:r>
      <w:r w:rsidR="00F04107">
        <w:t>Lavado, M., Santos, J., &amp;</w:t>
      </w:r>
      <w:r>
        <w:t xml:space="preserve"> Whitt, N. (Mota). (2016). A compendium of neuropsychological measures for Hispanics in the United States. In </w:t>
      </w:r>
      <w:r>
        <w:rPr>
          <w:i/>
          <w:iCs/>
        </w:rPr>
        <w:t>Studies on Neuropsychology, Neurology and Cognition.</w:t>
      </w:r>
      <w:r>
        <w:t xml:space="preserve"> </w:t>
      </w:r>
      <w:r>
        <w:rPr>
          <w:i/>
          <w:iCs/>
        </w:rPr>
        <w:t>Minority and cross-cultural aspects of neuropsychological assessment: Enduring and emerging trends, 2nd ed.</w:t>
      </w:r>
      <w:r>
        <w:t xml:space="preserve"> (pp. 471–514). </w:t>
      </w:r>
      <w:proofErr w:type="gramStart"/>
      <w:r>
        <w:t>Philadelphia,  PA</w:t>
      </w:r>
      <w:proofErr w:type="gramEnd"/>
      <w:r>
        <w:t>,  US: Taylor &amp; Francis.</w:t>
      </w:r>
    </w:p>
    <w:p w14:paraId="1D96B698" w14:textId="77777777" w:rsidR="00DA3BAE" w:rsidRDefault="00DA3BAE" w:rsidP="00DA3BAE">
      <w:pPr>
        <w:pStyle w:val="NormalWeb"/>
        <w:ind w:left="480" w:hanging="480"/>
      </w:pPr>
      <w:r>
        <w:t xml:space="preserve">da Cunha-Bang, S., Fisher, P. M., Hjordt, L. V, </w:t>
      </w:r>
      <w:proofErr w:type="spellStart"/>
      <w:r>
        <w:t>Perfalk</w:t>
      </w:r>
      <w:proofErr w:type="spellEnd"/>
      <w:r>
        <w:t xml:space="preserve">, E., Beliveau, V., Holst, K., &amp; Knudsen, G. M. (2018). Men with high serotonin 1B receptor binding respond to provocations with heightened amygdala reactivity. </w:t>
      </w:r>
      <w:proofErr w:type="spellStart"/>
      <w:r>
        <w:rPr>
          <w:i/>
          <w:iCs/>
        </w:rPr>
        <w:t>NeuroImage</w:t>
      </w:r>
      <w:proofErr w:type="spellEnd"/>
      <w:r>
        <w:t>, Vol. 166, pp. 79–85. https://doi.org/10.1016/j.neuroimage.2017.10.032</w:t>
      </w:r>
    </w:p>
    <w:p w14:paraId="0E26C552" w14:textId="77777777" w:rsidR="00DA3BAE" w:rsidRDefault="00DA3BAE" w:rsidP="00DA3BAE">
      <w:pPr>
        <w:pStyle w:val="NormalWeb"/>
        <w:ind w:left="480" w:hanging="480"/>
      </w:pPr>
      <w:r>
        <w:t xml:space="preserve">Davis, K. M., Boon, R. T., Cihak, D. F., &amp; Fore III, C. (2010). Power cards to improve conversational skills in adolescents with Asperger syndrome. </w:t>
      </w:r>
      <w:r>
        <w:rPr>
          <w:i/>
          <w:iCs/>
        </w:rPr>
        <w:t>Focus on Autism and Other Developmental Disabilities</w:t>
      </w:r>
      <w:r>
        <w:t xml:space="preserve">, </w:t>
      </w:r>
      <w:r>
        <w:rPr>
          <w:i/>
          <w:iCs/>
        </w:rPr>
        <w:t>25</w:t>
      </w:r>
      <w:r>
        <w:t>(1), 12–22. https://doi.org/10.1177/1088357609354299</w:t>
      </w:r>
    </w:p>
    <w:p w14:paraId="786FD6DE" w14:textId="77777777" w:rsidR="00DA3BAE" w:rsidRDefault="00DA3BAE" w:rsidP="00DA3BAE">
      <w:pPr>
        <w:pStyle w:val="NormalWeb"/>
        <w:ind w:left="480" w:hanging="480"/>
      </w:pPr>
      <w:r>
        <w:lastRenderedPageBreak/>
        <w:t xml:space="preserve">Decker, S. L., Englund, J. A., &amp; Roberts, A. M. (2012). Intellectual and neuropsychological assessment of individuals with sensory and physical disabilities and traumatic brain injury. In </w:t>
      </w:r>
      <w:r>
        <w:rPr>
          <w:i/>
          <w:iCs/>
        </w:rPr>
        <w:t>Contemporary intellectual assessment: Theories, tests, and issues, 3rd ed.</w:t>
      </w:r>
      <w:r>
        <w:t xml:space="preserve"> (pp. 708–725). New </w:t>
      </w:r>
      <w:proofErr w:type="gramStart"/>
      <w:r>
        <w:t>York,  NY</w:t>
      </w:r>
      <w:proofErr w:type="gramEnd"/>
      <w:r>
        <w:t>,  US: The Guilford Press.</w:t>
      </w:r>
    </w:p>
    <w:p w14:paraId="71F169F7" w14:textId="77777777" w:rsidR="00DA3BAE" w:rsidRDefault="00DA3BAE" w:rsidP="00DA3BAE">
      <w:pPr>
        <w:pStyle w:val="NormalWeb"/>
        <w:ind w:left="480" w:hanging="480"/>
      </w:pPr>
      <w:r>
        <w:t xml:space="preserve">Demakis, G. J., &amp; Mart, E. G. (2017). Civil capacities. In </w:t>
      </w:r>
      <w:r>
        <w:rPr>
          <w:i/>
          <w:iCs/>
        </w:rPr>
        <w:t>APA Handbooks in Psychology Series.</w:t>
      </w:r>
      <w:r>
        <w:t xml:space="preserve"> </w:t>
      </w:r>
      <w:r>
        <w:rPr>
          <w:i/>
          <w:iCs/>
        </w:rPr>
        <w:t>APA handbook of forensic neuropsychology.</w:t>
      </w:r>
      <w:r>
        <w:t xml:space="preserve"> (pp. 309–339). https://doi.org/10.1037/0000032-014</w:t>
      </w:r>
    </w:p>
    <w:p w14:paraId="049C5F19" w14:textId="77777777" w:rsidR="00DA3BAE" w:rsidRDefault="00DA3BAE" w:rsidP="00DA3BAE">
      <w:pPr>
        <w:pStyle w:val="NormalWeb"/>
        <w:ind w:left="480" w:hanging="480"/>
      </w:pPr>
      <w:r>
        <w:t xml:space="preserve">Dichter, G. S., Felder, J. N., &amp; Bodfish, J. W. (2009). Autism is characterized by dorsal anterior cingulate hyperactivation during social target detection. </w:t>
      </w:r>
      <w:r>
        <w:rPr>
          <w:i/>
          <w:iCs/>
        </w:rPr>
        <w:t>Social Cognitive and Affective Neuroscience</w:t>
      </w:r>
      <w:r>
        <w:t>, Vol. 4, pp. 215–226. https://doi.org/10.1093/scan/nsp017</w:t>
      </w:r>
    </w:p>
    <w:p w14:paraId="3C5A321D" w14:textId="77777777" w:rsidR="00DA3BAE" w:rsidRDefault="00DA3BAE" w:rsidP="00DA3BAE">
      <w:pPr>
        <w:pStyle w:val="NormalWeb"/>
        <w:ind w:left="480" w:hanging="480"/>
      </w:pPr>
      <w:r>
        <w:t xml:space="preserve">Dombrowski, S. C. (2015). Psychoeducational assessment and report writing. In </w:t>
      </w:r>
      <w:r>
        <w:rPr>
          <w:i/>
          <w:iCs/>
        </w:rPr>
        <w:t>Psychoeducational assessment and report writing.</w:t>
      </w:r>
      <w:r>
        <w:t xml:space="preserve"> https://doi.org/10.1007/978-1-4939-1911-6</w:t>
      </w:r>
    </w:p>
    <w:p w14:paraId="550FE2B9" w14:textId="77777777" w:rsidR="00DA3BAE" w:rsidRDefault="00DA3BAE" w:rsidP="00DA3BAE">
      <w:pPr>
        <w:pStyle w:val="NormalWeb"/>
        <w:ind w:left="480" w:hanging="480"/>
      </w:pPr>
      <w:r>
        <w:t xml:space="preserve">Dombrowski, S. C. (2014). Exploratory bifactor analysis of the WJ-III cognitive in adulthood via the Schmid–Leiman procedure. </w:t>
      </w:r>
      <w:r>
        <w:rPr>
          <w:i/>
          <w:iCs/>
        </w:rPr>
        <w:t>Journal of Psychoeducational Assessment</w:t>
      </w:r>
      <w:r>
        <w:t xml:space="preserve">, </w:t>
      </w:r>
      <w:r>
        <w:rPr>
          <w:i/>
          <w:iCs/>
        </w:rPr>
        <w:t>32</w:t>
      </w:r>
      <w:r>
        <w:t>(4), 330–341. https://doi.org/10.1177/0734282913508243</w:t>
      </w:r>
    </w:p>
    <w:p w14:paraId="4A9CD5B6" w14:textId="07E7ACF2" w:rsidR="00DA3BAE" w:rsidRDefault="00DA3BAE" w:rsidP="00DA3BAE">
      <w:pPr>
        <w:pStyle w:val="NormalWeb"/>
        <w:ind w:left="480" w:hanging="480"/>
      </w:pPr>
      <w:r>
        <w:t xml:space="preserve">Dombrowski, S. C., McGill, R. J., &amp; </w:t>
      </w:r>
      <w:proofErr w:type="spellStart"/>
      <w:r>
        <w:t>Canivez</w:t>
      </w:r>
      <w:proofErr w:type="spellEnd"/>
      <w:r>
        <w:t xml:space="preserve">, G. L. (2017). Exploratory and hierarchical factor analysis of the WJ-IV Cognitive at school age. </w:t>
      </w:r>
      <w:r>
        <w:rPr>
          <w:i/>
          <w:iCs/>
        </w:rPr>
        <w:t>Psychological Assessment</w:t>
      </w:r>
      <w:r>
        <w:t xml:space="preserve">, Vol. 29, pp. 394–407. </w:t>
      </w:r>
      <w:hyperlink r:id="rId13" w:history="1">
        <w:r w:rsidR="00247BE7" w:rsidRPr="00583494">
          <w:rPr>
            <w:rStyle w:val="Hyperlink"/>
          </w:rPr>
          <w:t>https://doi.org/10.1037/pas0000350</w:t>
        </w:r>
      </w:hyperlink>
    </w:p>
    <w:p w14:paraId="5025D6E4" w14:textId="1B9CD7AB" w:rsidR="00D6198E" w:rsidRDefault="00D6198E" w:rsidP="00DA3BAE">
      <w:pPr>
        <w:pStyle w:val="NormalWeb"/>
        <w:ind w:left="480" w:hanging="480"/>
      </w:pPr>
      <w:r w:rsidRPr="00D6198E">
        <w:t xml:space="preserve">Dombrowski, S. C., &amp; Watkins, M. W. (2013). Exploratory and higher order factor analysis of the WJ-III full test battery: A school-aged analysis. </w:t>
      </w:r>
      <w:r w:rsidRPr="00D6198E">
        <w:rPr>
          <w:i/>
          <w:iCs/>
        </w:rPr>
        <w:t>Psychological Assessment</w:t>
      </w:r>
      <w:r w:rsidRPr="00D6198E">
        <w:t xml:space="preserve">, </w:t>
      </w:r>
      <w:r w:rsidRPr="00D6198E">
        <w:rPr>
          <w:i/>
          <w:iCs/>
        </w:rPr>
        <w:t>25</w:t>
      </w:r>
      <w:r w:rsidRPr="00D6198E">
        <w:t>(2), 442-455. https://doi.org/10.1037/a0031335</w:t>
      </w:r>
    </w:p>
    <w:p w14:paraId="2D431F52" w14:textId="2E0762CB" w:rsidR="00247BE7" w:rsidRDefault="00247BE7" w:rsidP="00DA3BAE">
      <w:pPr>
        <w:pStyle w:val="NormalWeb"/>
        <w:ind w:left="480" w:hanging="480"/>
      </w:pPr>
      <w:r w:rsidRPr="00247BE7">
        <w:t>Dombrowski, S. C., Watkins, M. W., &amp; Brogan, M. J. (2009). An exploratory investigation of the factor structure of the Reynolds Intellectual Assessment Scales (RIAS). </w:t>
      </w:r>
      <w:r w:rsidRPr="00247BE7">
        <w:rPr>
          <w:i/>
          <w:iCs/>
        </w:rPr>
        <w:t>Journal of Psychoeducational Assessment, 27</w:t>
      </w:r>
      <w:r w:rsidRPr="00247BE7">
        <w:t>(6), 494–507. </w:t>
      </w:r>
      <w:hyperlink r:id="rId14" w:tgtFrame="_blank" w:history="1">
        <w:r w:rsidRPr="00247BE7">
          <w:rPr>
            <w:rStyle w:val="Hyperlink"/>
          </w:rPr>
          <w:t>https://doi.org/10.1177/0734282909333179</w:t>
        </w:r>
      </w:hyperlink>
    </w:p>
    <w:p w14:paraId="6D80951A" w14:textId="77777777" w:rsidR="00DA3BAE" w:rsidRDefault="00DA3BAE" w:rsidP="00DA3BAE">
      <w:pPr>
        <w:pStyle w:val="NormalWeb"/>
        <w:ind w:left="480" w:hanging="480"/>
      </w:pPr>
      <w:proofErr w:type="spellStart"/>
      <w:r>
        <w:t>Drozdick</w:t>
      </w:r>
      <w:proofErr w:type="spellEnd"/>
      <w:r>
        <w:t xml:space="preserve">, L. W., Wahlstrom, D., Zhu, J., &amp; Weiss, L. G. (2012). The Wechsler Adult Intelligence Scale—Fourth Edition and the Wechsler Memory Scale—Fourth Edition. In </w:t>
      </w:r>
      <w:r>
        <w:rPr>
          <w:i/>
          <w:iCs/>
        </w:rPr>
        <w:t>Contemporary intellectual assessment: Theories, tests, and issues, 3rd ed.</w:t>
      </w:r>
      <w:r>
        <w:t xml:space="preserve"> (pp. 197–223). New </w:t>
      </w:r>
      <w:proofErr w:type="gramStart"/>
      <w:r>
        <w:t>York,  NY</w:t>
      </w:r>
      <w:proofErr w:type="gramEnd"/>
      <w:r>
        <w:t>,  US: The Guilford Press.</w:t>
      </w:r>
    </w:p>
    <w:p w14:paraId="3E5E8732" w14:textId="77777777" w:rsidR="00DA3BAE" w:rsidRDefault="00DA3BAE" w:rsidP="00DA3BAE">
      <w:pPr>
        <w:pStyle w:val="NormalWeb"/>
        <w:ind w:left="480" w:hanging="480"/>
      </w:pPr>
      <w:r>
        <w:t xml:space="preserve">Dufrene, B. A., </w:t>
      </w:r>
      <w:proofErr w:type="spellStart"/>
      <w:r>
        <w:t>Lestremau</w:t>
      </w:r>
      <w:proofErr w:type="spellEnd"/>
      <w:r>
        <w:t xml:space="preserve"> </w:t>
      </w:r>
      <w:proofErr w:type="spellStart"/>
      <w:r>
        <w:t>Harpole</w:t>
      </w:r>
      <w:proofErr w:type="spellEnd"/>
      <w:r>
        <w:t xml:space="preserve">, L., Sterling, H. E., Perry, E. J., Burton, B., &amp; </w:t>
      </w:r>
      <w:proofErr w:type="spellStart"/>
      <w:r>
        <w:t>Zoder</w:t>
      </w:r>
      <w:proofErr w:type="spellEnd"/>
      <w:r>
        <w:t xml:space="preserve">-Martell, K. (2013). Functional analysis identified habit reversal components for the treatment of motor tics.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35</w:t>
      </w:r>
      <w:r>
        <w:t>(1), 41–62. https://doi.org/10.1080/07317107.2013.761036</w:t>
      </w:r>
    </w:p>
    <w:p w14:paraId="7740358B" w14:textId="42C32DAD" w:rsidR="00DA3BAE" w:rsidRDefault="00DA3BAE" w:rsidP="00DA3BAE">
      <w:pPr>
        <w:pStyle w:val="NormalWeb"/>
        <w:ind w:left="480" w:hanging="480"/>
      </w:pPr>
      <w:r>
        <w:t xml:space="preserve">Edwards, O. W., &amp; Paulin, R. V. (2007). Referred students’ performance on the Reynolds Intellectual Assessment Scales and the Wechsler Intelligence Scale for Children--Fourth </w:t>
      </w:r>
      <w:r>
        <w:lastRenderedPageBreak/>
        <w:t xml:space="preserve">Edition. </w:t>
      </w:r>
      <w:r>
        <w:rPr>
          <w:i/>
          <w:iCs/>
        </w:rPr>
        <w:t>Journal of Psychoeducational Assessment</w:t>
      </w:r>
      <w:r>
        <w:t xml:space="preserve">, </w:t>
      </w:r>
      <w:r>
        <w:rPr>
          <w:i/>
          <w:iCs/>
        </w:rPr>
        <w:t>25</w:t>
      </w:r>
      <w:r>
        <w:t xml:space="preserve">(4), 334–340. </w:t>
      </w:r>
      <w:hyperlink r:id="rId15" w:history="1">
        <w:r w:rsidR="008E105C" w:rsidRPr="00583494">
          <w:rPr>
            <w:rStyle w:val="Hyperlink"/>
          </w:rPr>
          <w:t>https://doi.org/10.1177/0734282907300453</w:t>
        </w:r>
      </w:hyperlink>
    </w:p>
    <w:p w14:paraId="463BCBEC" w14:textId="4A389AD1" w:rsidR="008E105C" w:rsidRDefault="008E105C" w:rsidP="00DA3BAE">
      <w:pPr>
        <w:pStyle w:val="NormalWeb"/>
        <w:ind w:left="480" w:hanging="480"/>
      </w:pPr>
      <w:r w:rsidRPr="008E105C">
        <w:t>Elliott, C. D. (2005). The Differential Ability Scales. In</w:t>
      </w:r>
      <w:r w:rsidRPr="008E105C">
        <w:rPr>
          <w:i/>
          <w:iCs/>
        </w:rPr>
        <w:t xml:space="preserve"> Contemporary Intellectual Assessment: Theories, Tests, and Issues</w:t>
      </w:r>
      <w:r w:rsidRPr="008E105C">
        <w:t>. (pp. 402-424). The Guilford Press.</w:t>
      </w:r>
    </w:p>
    <w:p w14:paraId="29DB642D" w14:textId="77777777" w:rsidR="00DA3BAE" w:rsidRDefault="00DA3BAE" w:rsidP="00DA3BAE">
      <w:pPr>
        <w:pStyle w:val="NormalWeb"/>
        <w:ind w:left="480" w:hanging="480"/>
      </w:pPr>
      <w:r>
        <w:t xml:space="preserve">Elliott, C. D. (2012). The Differential Ability Scales—Second Edition. In </w:t>
      </w:r>
      <w:r>
        <w:rPr>
          <w:i/>
          <w:iCs/>
        </w:rPr>
        <w:t>Contemporary intellectual assessment: Theories, tests, and issues, 3rd ed.</w:t>
      </w:r>
      <w:r>
        <w:t xml:space="preserve"> (pp. 336–356). New </w:t>
      </w:r>
      <w:proofErr w:type="gramStart"/>
      <w:r>
        <w:t>York,  NY</w:t>
      </w:r>
      <w:proofErr w:type="gramEnd"/>
      <w:r>
        <w:t>,  US: The Guilford Press.</w:t>
      </w:r>
    </w:p>
    <w:p w14:paraId="63721517" w14:textId="19CCFACA" w:rsidR="001524FF" w:rsidRDefault="001524FF" w:rsidP="00DA3BAE">
      <w:pPr>
        <w:pStyle w:val="NormalWeb"/>
        <w:ind w:left="480" w:hanging="480"/>
      </w:pPr>
      <w:r w:rsidRPr="001524FF">
        <w:t>Elliott, R. W. (2004). Review of Reynolds Intellectual Assessment Scales [Review of the book </w:t>
      </w:r>
      <w:r w:rsidRPr="001524FF">
        <w:rPr>
          <w:i/>
          <w:iCs/>
        </w:rPr>
        <w:t>Reynolds intellectual assessment scales, </w:t>
      </w:r>
      <w:r w:rsidRPr="001524FF">
        <w:t>by C. R. Reynolds &amp; R. W. Kamphaus]. </w:t>
      </w:r>
      <w:r w:rsidRPr="001524FF">
        <w:rPr>
          <w:i/>
          <w:iCs/>
        </w:rPr>
        <w:t>Archives of Clinical Neuropsychology, 19</w:t>
      </w:r>
      <w:r w:rsidRPr="001524FF">
        <w:t>(2), 325–328. </w:t>
      </w:r>
      <w:hyperlink r:id="rId16" w:tgtFrame="_blank" w:history="1">
        <w:r w:rsidRPr="001524FF">
          <w:rPr>
            <w:rStyle w:val="Hyperlink"/>
          </w:rPr>
          <w:t>https://doi.org/10.1016/j.acn.2003.10.001</w:t>
        </w:r>
      </w:hyperlink>
    </w:p>
    <w:p w14:paraId="0E23B425" w14:textId="685C0A12" w:rsidR="00770A11" w:rsidRDefault="00770A11" w:rsidP="00DA3BAE">
      <w:pPr>
        <w:pStyle w:val="NormalWeb"/>
        <w:ind w:left="480" w:hanging="480"/>
      </w:pPr>
      <w:r w:rsidRPr="00770A11">
        <w:t xml:space="preserve">Farquharson, K., Centanni, T. M., </w:t>
      </w:r>
      <w:proofErr w:type="spellStart"/>
      <w:r w:rsidRPr="00770A11">
        <w:t>Franzluebbers</w:t>
      </w:r>
      <w:proofErr w:type="spellEnd"/>
      <w:r w:rsidRPr="00770A11">
        <w:t xml:space="preserve">, C. E., &amp; Hogan, T. P. (2014). Phonological and lexical influences on phonological awareness in children with specific language impairment and dyslexia. </w:t>
      </w:r>
      <w:r w:rsidRPr="00770A11">
        <w:rPr>
          <w:i/>
          <w:iCs/>
        </w:rPr>
        <w:t>Frontiers in Psychology</w:t>
      </w:r>
      <w:r w:rsidRPr="00770A11">
        <w:t>,</w:t>
      </w:r>
      <w:r w:rsidRPr="00770A11">
        <w:rPr>
          <w:i/>
          <w:iCs/>
        </w:rPr>
        <w:t xml:space="preserve"> 5</w:t>
      </w:r>
      <w:r w:rsidRPr="00770A11">
        <w:t>. https://doi.org/10.3389/fpsyg.2014.00838</w:t>
      </w:r>
    </w:p>
    <w:p w14:paraId="06A4FF8B" w14:textId="77777777" w:rsidR="00DA3BAE" w:rsidRDefault="00DA3BAE" w:rsidP="00DA3BAE">
      <w:pPr>
        <w:pStyle w:val="NormalWeb"/>
        <w:ind w:left="480" w:hanging="480"/>
      </w:pPr>
      <w:r>
        <w:t xml:space="preserve">Fernández-Ballesteros, R., Márquez, M. O., &amp; </w:t>
      </w:r>
      <w:proofErr w:type="spellStart"/>
      <w:r>
        <w:t>Santacreu</w:t>
      </w:r>
      <w:proofErr w:type="spellEnd"/>
      <w:r>
        <w:t xml:space="preserve">, M. (2014). </w:t>
      </w:r>
      <w:proofErr w:type="spellStart"/>
      <w:r>
        <w:t>Geropsychological</w:t>
      </w:r>
      <w:proofErr w:type="spellEnd"/>
      <w:r>
        <w:t xml:space="preserve"> assessment. In </w:t>
      </w:r>
      <w:r>
        <w:rPr>
          <w:i/>
          <w:iCs/>
        </w:rPr>
        <w:t>Oxford Library of Psychology.</w:t>
      </w:r>
      <w:r>
        <w:t xml:space="preserve"> </w:t>
      </w:r>
      <w:r>
        <w:rPr>
          <w:i/>
          <w:iCs/>
        </w:rPr>
        <w:t xml:space="preserve">The Oxford handbook of clinical </w:t>
      </w:r>
      <w:proofErr w:type="spellStart"/>
      <w:r>
        <w:rPr>
          <w:i/>
          <w:iCs/>
        </w:rPr>
        <w:t>geropsychology</w:t>
      </w:r>
      <w:proofErr w:type="spellEnd"/>
      <w:r>
        <w:rPr>
          <w:i/>
          <w:iCs/>
        </w:rPr>
        <w:t>.</w:t>
      </w:r>
      <w:r>
        <w:t xml:space="preserve"> (pp. 184–222). New </w:t>
      </w:r>
      <w:proofErr w:type="gramStart"/>
      <w:r>
        <w:t>York,  NY</w:t>
      </w:r>
      <w:proofErr w:type="gramEnd"/>
      <w:r>
        <w:t>,  US: Oxford University Press.</w:t>
      </w:r>
    </w:p>
    <w:p w14:paraId="2258BCEB" w14:textId="77777777" w:rsidR="00DA3BAE" w:rsidRDefault="00DA3BAE" w:rsidP="00DA3BAE">
      <w:pPr>
        <w:pStyle w:val="NormalWeb"/>
        <w:ind w:left="480" w:hanging="480"/>
      </w:pPr>
      <w:r>
        <w:t xml:space="preserve">Fiorello, C. A., Hale, J. B., &amp; Wycoff, K. L. (2012). Cognitive hypothesis testing: Linking test results to the real world. In </w:t>
      </w:r>
      <w:r>
        <w:rPr>
          <w:i/>
          <w:iCs/>
        </w:rPr>
        <w:t>Contemporary intellectual assessment: Theories, tests, and issues, 3rd ed.</w:t>
      </w:r>
      <w:r>
        <w:t xml:space="preserve"> (pp. 484–496). New </w:t>
      </w:r>
      <w:proofErr w:type="gramStart"/>
      <w:r>
        <w:t>York,  NY</w:t>
      </w:r>
      <w:proofErr w:type="gramEnd"/>
      <w:r>
        <w:t>,  US: The Guilford Press.</w:t>
      </w:r>
    </w:p>
    <w:p w14:paraId="1D0C218D" w14:textId="77777777" w:rsidR="00DA3BAE" w:rsidRDefault="00DA3BAE" w:rsidP="00DA3BAE">
      <w:pPr>
        <w:pStyle w:val="NormalWeb"/>
        <w:ind w:left="480" w:hanging="480"/>
      </w:pPr>
      <w:r>
        <w:t>Flanagan, D. P., Alfonso, V. C., Mascolo, J. T., &amp; Sotelo-</w:t>
      </w:r>
      <w:proofErr w:type="spellStart"/>
      <w:r>
        <w:t>Dynega</w:t>
      </w:r>
      <w:proofErr w:type="spellEnd"/>
      <w:r>
        <w:t xml:space="preserve">, M. (2012). Use of ability tests in the identification of specific learning disabilities within the context of an operational definition. In </w:t>
      </w:r>
      <w:r>
        <w:rPr>
          <w:i/>
          <w:iCs/>
        </w:rPr>
        <w:t>Contemporary intellectual assessment: Theories, tests, and issues, 3rd ed.</w:t>
      </w:r>
      <w:r>
        <w:t xml:space="preserve"> (pp. 643–669). New </w:t>
      </w:r>
      <w:proofErr w:type="gramStart"/>
      <w:r>
        <w:t>York,  NY</w:t>
      </w:r>
      <w:proofErr w:type="gramEnd"/>
      <w:r>
        <w:t>,  US: The Guilford Press.</w:t>
      </w:r>
    </w:p>
    <w:p w14:paraId="3953DA8B" w14:textId="77777777" w:rsidR="00DA3BAE" w:rsidRDefault="00DA3BAE" w:rsidP="00DA3BAE">
      <w:pPr>
        <w:pStyle w:val="NormalWeb"/>
        <w:ind w:left="480" w:hanging="480"/>
      </w:pPr>
      <w:r>
        <w:t xml:space="preserve">Flanagan, D. P., Alfonso, V. C., &amp; Ortiz, S. O. (2012). The cross-battery assessment approach: An overview, historical perspective, and current directions. In </w:t>
      </w:r>
      <w:r>
        <w:rPr>
          <w:i/>
          <w:iCs/>
        </w:rPr>
        <w:t>Contemporary intellectual assessment: Theories, tests, and issues, 3rd ed.</w:t>
      </w:r>
      <w:r>
        <w:t xml:space="preserve"> (pp. 459–483). New </w:t>
      </w:r>
      <w:proofErr w:type="gramStart"/>
      <w:r>
        <w:t>York,  NY</w:t>
      </w:r>
      <w:proofErr w:type="gramEnd"/>
      <w:r>
        <w:t>,  US: The Guilford Press.</w:t>
      </w:r>
    </w:p>
    <w:p w14:paraId="01E6023B" w14:textId="6595077D" w:rsidR="0070063D" w:rsidRDefault="0070063D" w:rsidP="00DA3BAE">
      <w:pPr>
        <w:pStyle w:val="NormalWeb"/>
        <w:ind w:left="480" w:hanging="480"/>
      </w:pPr>
      <w:r w:rsidRPr="0070063D">
        <w:t xml:space="preserve">Flanagan, D. P., &amp; Mascolo, J. T. (2005). Psychoeducational Assessment and Learning Disability Diagnosis. In </w:t>
      </w:r>
      <w:r w:rsidRPr="0070063D">
        <w:rPr>
          <w:i/>
          <w:iCs/>
        </w:rPr>
        <w:t>Contemporary Intellectual Assessment: Theories, Tests, and Issues</w:t>
      </w:r>
      <w:r w:rsidRPr="0070063D">
        <w:t>. (pp. 521-544). The Guilford Press.</w:t>
      </w:r>
    </w:p>
    <w:p w14:paraId="5F121974" w14:textId="77777777" w:rsidR="00DA3BAE" w:rsidRDefault="00DA3BAE" w:rsidP="00DA3BAE">
      <w:pPr>
        <w:pStyle w:val="NormalWeb"/>
        <w:ind w:left="480" w:hanging="480"/>
      </w:pPr>
      <w:r>
        <w:t xml:space="preserve">Contemporary Intellectual Assessment: Theories, Tests, and Issues. (2005). In D. P. Flanagan &amp; P. L. Harrison (Eds.), </w:t>
      </w:r>
      <w:r>
        <w:rPr>
          <w:i/>
          <w:iCs/>
        </w:rPr>
        <w:t>Contemporary Intellectual Assessment: Theories, Tests, and Issues.</w:t>
      </w:r>
      <w:r>
        <w:t xml:space="preserve"> New </w:t>
      </w:r>
      <w:proofErr w:type="gramStart"/>
      <w:r>
        <w:t>York,  NY</w:t>
      </w:r>
      <w:proofErr w:type="gramEnd"/>
      <w:r>
        <w:t>,  US: The Guilford Press.</w:t>
      </w:r>
    </w:p>
    <w:p w14:paraId="5FF0AD91" w14:textId="77777777" w:rsidR="00DA3BAE" w:rsidRDefault="00DA3BAE" w:rsidP="00DA3BAE">
      <w:pPr>
        <w:pStyle w:val="NormalWeb"/>
        <w:ind w:left="480" w:hanging="480"/>
      </w:pPr>
      <w:r>
        <w:lastRenderedPageBreak/>
        <w:t xml:space="preserve">Contemporary intellectual assessment: Theories, tests, and issues, 3rd ed. (2012). In D. P. Flanagan &amp; P. L. Harrison (Eds.), </w:t>
      </w:r>
      <w:r>
        <w:rPr>
          <w:i/>
          <w:iCs/>
        </w:rPr>
        <w:t>Contemporary intellectual assessment: Theories, tests, and issues, 3rd ed.</w:t>
      </w:r>
      <w:r>
        <w:t xml:space="preserve"> New </w:t>
      </w:r>
      <w:proofErr w:type="gramStart"/>
      <w:r>
        <w:t>York,  NY</w:t>
      </w:r>
      <w:proofErr w:type="gramEnd"/>
      <w:r>
        <w:t>,  US: The Guilford Press.</w:t>
      </w:r>
    </w:p>
    <w:p w14:paraId="70E96856" w14:textId="77777777" w:rsidR="00DA3BAE" w:rsidRDefault="00DA3BAE" w:rsidP="00DA3BAE">
      <w:pPr>
        <w:pStyle w:val="NormalWeb"/>
        <w:ind w:left="480" w:hanging="480"/>
      </w:pPr>
      <w:r>
        <w:t xml:space="preserve">Flanagan, R., &amp; Miller, J. A. (2010). Specialty competencies in school psychology. In </w:t>
      </w:r>
      <w:r>
        <w:rPr>
          <w:i/>
          <w:iCs/>
        </w:rPr>
        <w:t>Specialty competencies in school psychology.</w:t>
      </w:r>
      <w:r>
        <w:t xml:space="preserve"> New </w:t>
      </w:r>
      <w:proofErr w:type="gramStart"/>
      <w:r>
        <w:t>York,  NY</w:t>
      </w:r>
      <w:proofErr w:type="gramEnd"/>
      <w:r>
        <w:t>,  US: Oxford University Press.</w:t>
      </w:r>
    </w:p>
    <w:p w14:paraId="4708EB96" w14:textId="77777777" w:rsidR="00DA3BAE" w:rsidRDefault="00DA3BAE" w:rsidP="00DA3BAE">
      <w:pPr>
        <w:pStyle w:val="NormalWeb"/>
        <w:ind w:left="480" w:hanging="480"/>
      </w:pPr>
      <w:r>
        <w:t xml:space="preserve">Fletcher-Janzen, E. (2011). Differential diagnosis: ADHD, emotional disturbance, or Asperger’s syndrome? In </w:t>
      </w:r>
      <w:r>
        <w:rPr>
          <w:i/>
          <w:iCs/>
        </w:rPr>
        <w:t>Comprehensive evaluations: Case reports for psychologists, diagnosticians, and special educators.</w:t>
      </w:r>
      <w:r>
        <w:t xml:space="preserve"> (pp. 256–261). </w:t>
      </w:r>
      <w:proofErr w:type="gramStart"/>
      <w:r>
        <w:t>Hoboken,  NJ</w:t>
      </w:r>
      <w:proofErr w:type="gramEnd"/>
      <w:r>
        <w:t>,  US: John Wiley &amp; Sons Inc.</w:t>
      </w:r>
    </w:p>
    <w:p w14:paraId="5ADE2DAB" w14:textId="57A765A1" w:rsidR="00AD0A65" w:rsidRDefault="00AD0A65" w:rsidP="00DA3BAE">
      <w:pPr>
        <w:pStyle w:val="NormalWeb"/>
        <w:ind w:left="480" w:hanging="480"/>
      </w:pPr>
      <w:r w:rsidRPr="00AD0A65">
        <w:t xml:space="preserve">Floyd, R. G. (2005). Information-Processing Approaches to Interpretation of Contemporary Intellectual Assessment Instruments. In </w:t>
      </w:r>
      <w:r w:rsidRPr="00AD0A65">
        <w:rPr>
          <w:i/>
          <w:iCs/>
        </w:rPr>
        <w:t>Contemporary Intellectual Assessment: Theories, Tests, and Issues</w:t>
      </w:r>
      <w:r w:rsidRPr="00AD0A65">
        <w:t>. (pp. 203-233). The Guilford Press.</w:t>
      </w:r>
    </w:p>
    <w:p w14:paraId="1EE6E066" w14:textId="77777777" w:rsidR="00DA3BAE" w:rsidRDefault="00DA3BAE" w:rsidP="00DA3BAE">
      <w:pPr>
        <w:pStyle w:val="NormalWeb"/>
        <w:ind w:left="480" w:hanging="480"/>
      </w:pPr>
      <w:r>
        <w:t xml:space="preserve">Floyd, R. G., &amp; Kranzler, J. H. (2012). Processing approaches to interpretation of information from cognitive ability tests: A critical review. In </w:t>
      </w:r>
      <w:r>
        <w:rPr>
          <w:i/>
          <w:iCs/>
        </w:rPr>
        <w:t>Contemporary intellectual assessment: Theories, tests, and issues, 3rd ed.</w:t>
      </w:r>
      <w:r>
        <w:t xml:space="preserve"> (pp. 497–525). New </w:t>
      </w:r>
      <w:proofErr w:type="gramStart"/>
      <w:r>
        <w:t>York,  NY</w:t>
      </w:r>
      <w:proofErr w:type="gramEnd"/>
      <w:r>
        <w:t>,  US: The Guilford Press.</w:t>
      </w:r>
    </w:p>
    <w:p w14:paraId="5ACDFD82" w14:textId="77777777" w:rsidR="00DA3BAE" w:rsidRDefault="00DA3BAE" w:rsidP="00DA3BAE">
      <w:pPr>
        <w:pStyle w:val="NormalWeb"/>
        <w:ind w:left="480" w:hanging="480"/>
      </w:pPr>
      <w:r>
        <w:t xml:space="preserve">Ford, L., &amp; Dahinten, V. S. (2005). Use of Intelligence Tests in the Assessment of Preschoolers. In </w:t>
      </w:r>
      <w:r>
        <w:rPr>
          <w:i/>
          <w:iCs/>
        </w:rPr>
        <w:t>Contemporary Intellectual Assessment: Theories, Tests, and Issues.</w:t>
      </w:r>
      <w:r>
        <w:t xml:space="preserve"> (pp. 487–503). New </w:t>
      </w:r>
      <w:proofErr w:type="gramStart"/>
      <w:r>
        <w:t>York,  NY</w:t>
      </w:r>
      <w:proofErr w:type="gramEnd"/>
      <w:r>
        <w:t>,  US: The Guilford Press.</w:t>
      </w:r>
    </w:p>
    <w:p w14:paraId="3D149B1E" w14:textId="77777777" w:rsidR="00DA3BAE" w:rsidRDefault="00DA3BAE" w:rsidP="00DA3BAE">
      <w:pPr>
        <w:pStyle w:val="NormalWeb"/>
        <w:ind w:left="480" w:hanging="480"/>
      </w:pPr>
      <w:r>
        <w:t xml:space="preserve">Ford, L., Kozey, M. L., &amp; Negreiros, J. (2012). Cognitive assessment in early childhood: Theoretical and practice perspectives. In </w:t>
      </w:r>
      <w:r>
        <w:rPr>
          <w:i/>
          <w:iCs/>
        </w:rPr>
        <w:t>Contemporary intellectual assessment: Theories, tests, and issues, 3rd ed.</w:t>
      </w:r>
      <w:r>
        <w:t xml:space="preserve"> (pp. 585–622). New </w:t>
      </w:r>
      <w:proofErr w:type="gramStart"/>
      <w:r>
        <w:t>York,  NY</w:t>
      </w:r>
      <w:proofErr w:type="gramEnd"/>
      <w:r>
        <w:t>,  US: The Guilford Press.</w:t>
      </w:r>
    </w:p>
    <w:p w14:paraId="4306A4A4" w14:textId="583D577F" w:rsidR="00547B68" w:rsidRDefault="009770FF" w:rsidP="00DA3BAE">
      <w:pPr>
        <w:pStyle w:val="NormalWeb"/>
        <w:ind w:left="480" w:hanging="480"/>
      </w:pPr>
      <w:r w:rsidRPr="009770FF">
        <w:t>Freeman, A. J., &amp; Chen, Y.-L. (2019). Interpreting pediatric intelligence tests: A framework from evidence-based medicine. In </w:t>
      </w:r>
      <w:r w:rsidRPr="009770FF">
        <w:rPr>
          <w:i/>
          <w:iCs/>
        </w:rPr>
        <w:t>Handbook of psychological assessment, 4th ed.</w:t>
      </w:r>
      <w:r w:rsidRPr="009770FF">
        <w:t> (pp. 65-101). Elsevier Academic Press. </w:t>
      </w:r>
      <w:hyperlink r:id="rId17" w:history="1">
        <w:r w:rsidRPr="009770FF">
          <w:rPr>
            <w:rStyle w:val="Hyperlink"/>
          </w:rPr>
          <w:t>https://doi.org/10.1016/B978-0-12-802203-0.00003-1</w:t>
        </w:r>
      </w:hyperlink>
    </w:p>
    <w:p w14:paraId="5978A094" w14:textId="1D0FBC09" w:rsidR="00C74D9D" w:rsidRDefault="00C74D9D" w:rsidP="00DA3BAE">
      <w:pPr>
        <w:pStyle w:val="NormalWeb"/>
        <w:ind w:left="480" w:hanging="480"/>
      </w:pPr>
      <w:r w:rsidRPr="00C74D9D">
        <w:t xml:space="preserve">Gantriis, D. L., Thorup, A. A. E., Harder, S., Greve, A. N., Henriksen, M. T., Zahle, K. K., </w:t>
      </w:r>
      <w:r w:rsidR="00E520DF">
        <w:t xml:space="preserve">Stadsgaard, H., Ellersgaard, D., </w:t>
      </w:r>
      <w:r w:rsidR="008B2A51">
        <w:t>Burton</w:t>
      </w:r>
      <w:r w:rsidR="001D654B">
        <w:t xml:space="preserve">, B. K., </w:t>
      </w:r>
      <w:r w:rsidR="002F0346">
        <w:t>Christiani, C. J., Sprang</w:t>
      </w:r>
      <w:r w:rsidR="005534B2">
        <w:t xml:space="preserve">, K., </w:t>
      </w:r>
      <w:r w:rsidR="00AC29AC">
        <w:t xml:space="preserve">Hemager, N., Uddin, Md. J., Jepsen, J. R. M., Plessen, K. J., </w:t>
      </w:r>
      <w:r w:rsidR="002F0B81">
        <w:t xml:space="preserve">Norden Toft, M., Mors, O., &amp; </w:t>
      </w:r>
      <w:r w:rsidRPr="00C74D9D">
        <w:t xml:space="preserve">Bliksted, V. (2019). Home visits in the Danish High Risk and Resilience Study—VIA 7: Assessment of the home environment of 508 7-year-old children born to parents diagnosed with schizophrenia or bipolar disorder. </w:t>
      </w:r>
      <w:r w:rsidRPr="008911FA">
        <w:rPr>
          <w:i/>
          <w:iCs/>
        </w:rPr>
        <w:t xml:space="preserve">Acta </w:t>
      </w:r>
      <w:proofErr w:type="spellStart"/>
      <w:r w:rsidRPr="008911FA">
        <w:rPr>
          <w:i/>
          <w:iCs/>
        </w:rPr>
        <w:t>Psychiatrica</w:t>
      </w:r>
      <w:proofErr w:type="spellEnd"/>
      <w:r w:rsidRPr="008911FA">
        <w:rPr>
          <w:i/>
          <w:iCs/>
        </w:rPr>
        <w:t xml:space="preserve"> Scandinavica</w:t>
      </w:r>
      <w:r w:rsidRPr="00C74D9D">
        <w:t xml:space="preserve">, </w:t>
      </w:r>
      <w:r w:rsidRPr="008911FA">
        <w:rPr>
          <w:i/>
          <w:iCs/>
        </w:rPr>
        <w:t>140</w:t>
      </w:r>
      <w:r w:rsidRPr="00C74D9D">
        <w:t>(2), 126-134. https://doi.org/10.1111/acps.13057</w:t>
      </w:r>
    </w:p>
    <w:p w14:paraId="71641E93" w14:textId="77777777" w:rsidR="00DA3BAE" w:rsidRDefault="00DA3BAE" w:rsidP="00DA3BAE">
      <w:pPr>
        <w:pStyle w:val="NormalWeb"/>
        <w:ind w:left="480" w:hanging="480"/>
      </w:pPr>
      <w:r>
        <w:t xml:space="preserve">Golay, P., &amp; </w:t>
      </w:r>
      <w:proofErr w:type="spellStart"/>
      <w:r>
        <w:t>Lecerf</w:t>
      </w:r>
      <w:proofErr w:type="spellEnd"/>
      <w:r>
        <w:t xml:space="preserve">, T. (2011). Orthogonal higher order structure and confirmatory factor analysis of the French Wechsler Adult Intelligence Scale (WAIS-III). </w:t>
      </w:r>
      <w:r>
        <w:rPr>
          <w:i/>
          <w:iCs/>
        </w:rPr>
        <w:t>Psychological Assessment</w:t>
      </w:r>
      <w:r>
        <w:t>, Vol. 23, pp. 143–152. https://doi.org/10.1037/a0021230</w:t>
      </w:r>
    </w:p>
    <w:p w14:paraId="51F29D54" w14:textId="77777777" w:rsidR="00DA3BAE" w:rsidRDefault="00DA3BAE" w:rsidP="00DA3BAE">
      <w:pPr>
        <w:pStyle w:val="NormalWeb"/>
        <w:ind w:left="480" w:hanging="480"/>
      </w:pPr>
      <w:r>
        <w:t xml:space="preserve">Goldstein, G., Mayfield, J., Thaler, N. S., Walker, J., &amp; Allen, D. N. (2018). Cognitive and academic achievement changes associated with day hospital rehabilitation in children with </w:t>
      </w:r>
      <w:r>
        <w:lastRenderedPageBreak/>
        <w:t xml:space="preserve">acquired brain injury. </w:t>
      </w:r>
      <w:r>
        <w:rPr>
          <w:i/>
          <w:iCs/>
        </w:rPr>
        <w:t>Applied Neuropsychology: Child</w:t>
      </w:r>
      <w:r>
        <w:t>, Vol. 7, pp. 110–116. https://doi.org/10.1080/21622965.2016.1253478</w:t>
      </w:r>
    </w:p>
    <w:p w14:paraId="494FF40B" w14:textId="77777777" w:rsidR="00DA3BAE" w:rsidRDefault="00DA3BAE" w:rsidP="00DA3BAE">
      <w:pPr>
        <w:pStyle w:val="NormalWeb"/>
        <w:ind w:left="480" w:hanging="480"/>
      </w:pPr>
      <w:r>
        <w:t xml:space="preserve">Gül, S. O., &amp; </w:t>
      </w:r>
      <w:proofErr w:type="spellStart"/>
      <w:r>
        <w:t>Vuran</w:t>
      </w:r>
      <w:proofErr w:type="spellEnd"/>
      <w:r>
        <w:t xml:space="preserve">, S. (2010). An analysis of studies conducted video modeling in teaching social skills. </w:t>
      </w:r>
      <w:proofErr w:type="spellStart"/>
      <w:r>
        <w:rPr>
          <w:i/>
          <w:iCs/>
        </w:rPr>
        <w:t>Kuram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Uygulamada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Eğitim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Bilimleri</w:t>
      </w:r>
      <w:proofErr w:type="spellEnd"/>
      <w:r>
        <w:t xml:space="preserve">, </w:t>
      </w:r>
      <w:r>
        <w:rPr>
          <w:i/>
          <w:iCs/>
        </w:rPr>
        <w:t>10</w:t>
      </w:r>
      <w:r>
        <w:t>(1), 249–274.</w:t>
      </w:r>
    </w:p>
    <w:p w14:paraId="10E6EEAF" w14:textId="77777777" w:rsidR="00DA3BAE" w:rsidRDefault="00DA3BAE" w:rsidP="00DA3BAE">
      <w:pPr>
        <w:pStyle w:val="NormalWeb"/>
        <w:ind w:left="480" w:hanging="480"/>
      </w:pPr>
      <w:r>
        <w:t xml:space="preserve">Gyenes, J., &amp; Siegel, L. S. (2014). A Canada-wide examination of the criteria employed for learning disability documentation in English speaking postsecondary institutions. </w:t>
      </w:r>
      <w:r>
        <w:rPr>
          <w:i/>
          <w:iCs/>
        </w:rPr>
        <w:t>Canadian Journal of School Psychology</w:t>
      </w:r>
      <w:r>
        <w:t xml:space="preserve">, </w:t>
      </w:r>
      <w:r>
        <w:rPr>
          <w:i/>
          <w:iCs/>
        </w:rPr>
        <w:t>29</w:t>
      </w:r>
      <w:r>
        <w:t>(4), 279–295. https://doi.org/10.1177/0829573514534185</w:t>
      </w:r>
    </w:p>
    <w:p w14:paraId="095223C0" w14:textId="77777777" w:rsidR="00DA3BAE" w:rsidRDefault="00DA3BAE" w:rsidP="00DA3BAE">
      <w:pPr>
        <w:pStyle w:val="NormalWeb"/>
        <w:ind w:left="480" w:hanging="480"/>
      </w:pPr>
      <w:r>
        <w:t xml:space="preserve">Gygi, J. T., Hagmann-von Arx, P., Schweizer, F., &amp; Grob, A. (2017). The predictive validity of four intelligence tests for school grades: A small sample longitudinal study. </w:t>
      </w:r>
      <w:r>
        <w:rPr>
          <w:i/>
          <w:iCs/>
        </w:rPr>
        <w:t>Frontiers in Psychology</w:t>
      </w:r>
      <w:r>
        <w:t>, Vol. 8. Hagmann-von Arx, Priska: priska.hagmann@unibas.ch: Frontiers Media S.A.</w:t>
      </w:r>
    </w:p>
    <w:p w14:paraId="6BD92126" w14:textId="0310674D" w:rsidR="00132557" w:rsidRDefault="00132557" w:rsidP="00DA3BAE">
      <w:pPr>
        <w:pStyle w:val="NormalWeb"/>
        <w:ind w:left="480" w:hanging="480"/>
      </w:pPr>
      <w:r w:rsidRPr="00132557">
        <w:t>Gygi, J. T., Ledermann, T., Grob, A., Rudaz, M., &amp; Hagmann-von Arx, P. (2019). The Reynolds Intellectual Assessment Scales: Measurement invariance across four language groups. </w:t>
      </w:r>
      <w:r w:rsidRPr="00132557">
        <w:rPr>
          <w:i/>
          <w:iCs/>
        </w:rPr>
        <w:t>Journal of Psychoeducational Assessment, 37</w:t>
      </w:r>
      <w:r w:rsidRPr="00132557">
        <w:t>(5), 590–602. </w:t>
      </w:r>
      <w:hyperlink r:id="rId18" w:tgtFrame="_blank" w:history="1">
        <w:r w:rsidRPr="00132557">
          <w:rPr>
            <w:rStyle w:val="Hyperlink"/>
          </w:rPr>
          <w:t>https://doi.org/10.1177/0734282918780565</w:t>
        </w:r>
      </w:hyperlink>
    </w:p>
    <w:p w14:paraId="3E0BE4E6" w14:textId="7F0CB428" w:rsidR="00FE746A" w:rsidRDefault="00FE746A" w:rsidP="00DA3BAE">
      <w:pPr>
        <w:pStyle w:val="NormalWeb"/>
        <w:ind w:left="480" w:hanging="480"/>
      </w:pPr>
      <w:proofErr w:type="spellStart"/>
      <w:r w:rsidRPr="00FE746A">
        <w:t>Häberling</w:t>
      </w:r>
      <w:proofErr w:type="spellEnd"/>
      <w:r w:rsidRPr="00FE746A">
        <w:t xml:space="preserve">, I., Berger, G., Schmeck, K., Held, U., &amp; </w:t>
      </w:r>
      <w:proofErr w:type="spellStart"/>
      <w:r w:rsidRPr="00FE746A">
        <w:t>Walitza</w:t>
      </w:r>
      <w:proofErr w:type="spellEnd"/>
      <w:r w:rsidRPr="00FE746A">
        <w:t>, S. (2019). Omega-3 fatty acids as a treatment for pediatric depression. A phase III, 36 weeks, multi-center, double</w:t>
      </w:r>
      <w:r>
        <w:t>-</w:t>
      </w:r>
      <w:r w:rsidRPr="00FE746A">
        <w:t xml:space="preserve">blind, placebo-controlled randomized superiority study. </w:t>
      </w:r>
      <w:r w:rsidRPr="00FE746A">
        <w:rPr>
          <w:i/>
          <w:iCs/>
        </w:rPr>
        <w:t>Frontiers in Psychiatry</w:t>
      </w:r>
      <w:r w:rsidRPr="00FE746A">
        <w:t xml:space="preserve">, </w:t>
      </w:r>
      <w:r w:rsidRPr="00FE746A">
        <w:rPr>
          <w:i/>
          <w:iCs/>
        </w:rPr>
        <w:t>10</w:t>
      </w:r>
      <w:r w:rsidRPr="00FE746A">
        <w:t>. https://doi.org/10.3389/fpsyt.2019.00863</w:t>
      </w:r>
    </w:p>
    <w:p w14:paraId="23C738C3" w14:textId="6A70B96C" w:rsidR="00DA3BAE" w:rsidRDefault="00DA3BAE" w:rsidP="00DA3BAE">
      <w:pPr>
        <w:pStyle w:val="NormalWeb"/>
        <w:ind w:left="480" w:hanging="480"/>
      </w:pPr>
      <w:proofErr w:type="spellStart"/>
      <w:r>
        <w:t>Haebig</w:t>
      </w:r>
      <w:proofErr w:type="spellEnd"/>
      <w:r>
        <w:t xml:space="preserve">, E., Sterling, A., &amp; Hoover, J. (2016). Examining the language phenotype in children with typical development, specific language impairment, and fragile X syndrome. </w:t>
      </w:r>
      <w:r>
        <w:rPr>
          <w:i/>
          <w:iCs/>
        </w:rPr>
        <w:t>Journal of Speech, Language, and Hearing Research</w:t>
      </w:r>
      <w:r>
        <w:t xml:space="preserve">, Vol. 59, pp. 1046–1058. </w:t>
      </w:r>
      <w:hyperlink r:id="rId19" w:history="1">
        <w:r w:rsidR="00FF0769" w:rsidRPr="00583494">
          <w:rPr>
            <w:rStyle w:val="Hyperlink"/>
          </w:rPr>
          <w:t>https://doi.org/10.1044/2016_JSLHR-L-15-0185</w:t>
        </w:r>
      </w:hyperlink>
    </w:p>
    <w:p w14:paraId="2BAA935B" w14:textId="5B468709" w:rsidR="000D6FCB" w:rsidRDefault="000D6FCB" w:rsidP="000D6FCB">
      <w:pPr>
        <w:pStyle w:val="NormalWeb"/>
        <w:ind w:left="480" w:hanging="480"/>
      </w:pPr>
      <w:r w:rsidRPr="000D6FCB">
        <w:t>Hagmann-von Arx, P., Gygi, J. T., Weidmann, R., &amp; Grob, A. (2016). Testing relations of crystallized and fluid intelligence and the incremental predictive validity of conscientiousness and its facets on career success in a small sample of German and Swiss workers. </w:t>
      </w:r>
      <w:r w:rsidRPr="000D6FCB">
        <w:rPr>
          <w:i/>
          <w:iCs/>
        </w:rPr>
        <w:t>Frontiers in Psychology, 7,</w:t>
      </w:r>
      <w:r w:rsidRPr="000D6FCB">
        <w:t> Article 500. </w:t>
      </w:r>
      <w:hyperlink r:id="rId20" w:tgtFrame="_blank" w:history="1">
        <w:r w:rsidRPr="000D6FCB">
          <w:rPr>
            <w:rStyle w:val="Hyperlink"/>
          </w:rPr>
          <w:t>https://doi.org/10.3389/fpsyg.2016.00500</w:t>
        </w:r>
      </w:hyperlink>
    </w:p>
    <w:p w14:paraId="2334CBDF" w14:textId="231E70DC" w:rsidR="00FF0769" w:rsidRDefault="00212C1A" w:rsidP="00DA3BAE">
      <w:pPr>
        <w:pStyle w:val="NormalWeb"/>
        <w:ind w:left="480" w:hanging="480"/>
      </w:pPr>
      <w:r w:rsidRPr="00212C1A">
        <w:t xml:space="preserve">Hagmann-von Arx, P., Lemola, S., &amp; Grob, A. (2018). Does IQ = IQ? Comparability of intelligence test scores in typically developing children. </w:t>
      </w:r>
      <w:r w:rsidRPr="00212C1A">
        <w:rPr>
          <w:i/>
          <w:iCs/>
        </w:rPr>
        <w:t>Assessment</w:t>
      </w:r>
      <w:r w:rsidRPr="00212C1A">
        <w:t xml:space="preserve">, </w:t>
      </w:r>
      <w:r w:rsidRPr="00212C1A">
        <w:rPr>
          <w:i/>
          <w:iCs/>
        </w:rPr>
        <w:t>25</w:t>
      </w:r>
      <w:r w:rsidRPr="00212C1A">
        <w:t>(6), 691-701. https://doi.org/10.1177/1073191116662911</w:t>
      </w:r>
    </w:p>
    <w:p w14:paraId="31F4924E" w14:textId="77777777" w:rsidR="00DA3BAE" w:rsidRDefault="00DA3BAE" w:rsidP="00DA3BAE">
      <w:pPr>
        <w:pStyle w:val="NormalWeb"/>
        <w:ind w:left="480" w:hanging="480"/>
      </w:pPr>
      <w:r>
        <w:t xml:space="preserve">Hale, J. B., Yim, M., Schneider, A. N., Wilcox, G., Henzel, J. N., &amp; Dixon, S. G. (2012). Cognitive and neuropsychological assessment of attention-deficit/hyperactivity disorder: Redefining a disruptive behavior disorder. In </w:t>
      </w:r>
      <w:r>
        <w:rPr>
          <w:i/>
          <w:iCs/>
        </w:rPr>
        <w:t>Contemporary intellectual assessment: Theories, tests, and issues, 3rd ed.</w:t>
      </w:r>
      <w:r>
        <w:t xml:space="preserve"> (pp. 687–707). New </w:t>
      </w:r>
      <w:proofErr w:type="gramStart"/>
      <w:r>
        <w:t>York,  NY</w:t>
      </w:r>
      <w:proofErr w:type="gramEnd"/>
      <w:r>
        <w:t>,  US: The Guilford Press.</w:t>
      </w:r>
    </w:p>
    <w:p w14:paraId="479FB345" w14:textId="0EC486D5" w:rsidR="00E12624" w:rsidRDefault="00E12624" w:rsidP="00DA3BAE">
      <w:pPr>
        <w:pStyle w:val="NormalWeb"/>
        <w:ind w:left="480" w:hanging="480"/>
      </w:pPr>
      <w:r w:rsidRPr="00E12624">
        <w:t xml:space="preserve">Hall Pistorio, K., Kearney, K. B., Eshman, S., Thomas, K., &amp; Carey, G. (2021). Using a literacy based behavioral intervention to teach college students with intellectual and developmental </w:t>
      </w:r>
      <w:r w:rsidRPr="00E12624">
        <w:lastRenderedPageBreak/>
        <w:t xml:space="preserve">disabilities to request a classroom accommodation. </w:t>
      </w:r>
      <w:r w:rsidRPr="00E12624">
        <w:rPr>
          <w:i/>
          <w:iCs/>
        </w:rPr>
        <w:t>Behavior Modification</w:t>
      </w:r>
      <w:r w:rsidRPr="00E12624">
        <w:t xml:space="preserve">, </w:t>
      </w:r>
      <w:r w:rsidRPr="00E12624">
        <w:rPr>
          <w:i/>
          <w:iCs/>
        </w:rPr>
        <w:t>45</w:t>
      </w:r>
      <w:r w:rsidRPr="00E12624">
        <w:t>(2), 349-369. https://doi.org/10.1177/0145445520982978</w:t>
      </w:r>
    </w:p>
    <w:p w14:paraId="1BA2EA17" w14:textId="16DF1982" w:rsidR="00DA3BAE" w:rsidRDefault="00DA3BAE" w:rsidP="00DA3BAE">
      <w:pPr>
        <w:pStyle w:val="NormalWeb"/>
        <w:ind w:left="480" w:hanging="480"/>
      </w:pPr>
      <w:r>
        <w:t xml:space="preserve">Hannon, B. (2016). General and non-general intelligence factors simultaneously influence SAT, SAT-V, and SAT-M performance. </w:t>
      </w:r>
      <w:r>
        <w:rPr>
          <w:i/>
          <w:iCs/>
        </w:rPr>
        <w:t>Intelligence</w:t>
      </w:r>
      <w:r>
        <w:t xml:space="preserve">, </w:t>
      </w:r>
      <w:r>
        <w:rPr>
          <w:i/>
          <w:iCs/>
        </w:rPr>
        <w:t>59</w:t>
      </w:r>
      <w:r>
        <w:t xml:space="preserve">, 51–63. </w:t>
      </w:r>
      <w:hyperlink r:id="rId21" w:history="1">
        <w:r w:rsidR="00F00296" w:rsidRPr="00583494">
          <w:rPr>
            <w:rStyle w:val="Hyperlink"/>
          </w:rPr>
          <w:t>https://doi.org/10.1016/j.intell.2016.07.002</w:t>
        </w:r>
      </w:hyperlink>
    </w:p>
    <w:p w14:paraId="255F00D0" w14:textId="4293F724" w:rsidR="00F00296" w:rsidRDefault="00F00296" w:rsidP="00DA3BAE">
      <w:pPr>
        <w:pStyle w:val="NormalWeb"/>
        <w:ind w:left="480" w:hanging="480"/>
      </w:pPr>
      <w:r w:rsidRPr="00F00296">
        <w:t xml:space="preserve">Hilvert, E., Hoover, J., Sterling, A., &amp; Schroeder, S. (2020). Comparing tense and agreement productivity in boys with fragile X syndrome, children with developmental language disorder, and children with typical development. </w:t>
      </w:r>
      <w:r w:rsidRPr="00F00296">
        <w:rPr>
          <w:i/>
          <w:iCs/>
        </w:rPr>
        <w:t>Journal of Speech, Language, and Hearing Research,</w:t>
      </w:r>
      <w:r w:rsidRPr="00F00296">
        <w:t xml:space="preserve"> </w:t>
      </w:r>
      <w:r w:rsidRPr="00F00296">
        <w:rPr>
          <w:i/>
          <w:iCs/>
        </w:rPr>
        <w:t>63</w:t>
      </w:r>
      <w:r w:rsidRPr="00F00296">
        <w:t>(4), 1181-1194. https://doi.org/10.1044/2019_JSLHR-19-00022</w:t>
      </w:r>
    </w:p>
    <w:p w14:paraId="2F22AE3C" w14:textId="2D38526F" w:rsidR="00DA3BAE" w:rsidRDefault="00DA3BAE" w:rsidP="00DA3BAE">
      <w:pPr>
        <w:pStyle w:val="NormalWeb"/>
        <w:ind w:left="480" w:hanging="480"/>
      </w:pPr>
      <w:r>
        <w:t xml:space="preserve">Hoover, J. R., Storkel, H. L., &amp; Rice, M. L. (2012). The interface between neighborhood density and optional infinitives: Normal development and specific language impairment. </w:t>
      </w:r>
      <w:r>
        <w:rPr>
          <w:i/>
          <w:iCs/>
        </w:rPr>
        <w:t>Journal of Child Language</w:t>
      </w:r>
      <w:r>
        <w:t xml:space="preserve">, Vol. 39, pp. 835–862. </w:t>
      </w:r>
      <w:hyperlink r:id="rId22" w:history="1">
        <w:r w:rsidR="00272A4E" w:rsidRPr="00D23535">
          <w:rPr>
            <w:rStyle w:val="Hyperlink"/>
          </w:rPr>
          <w:t>https://doi.org/10.1017/S0305000911000365</w:t>
        </w:r>
      </w:hyperlink>
    </w:p>
    <w:p w14:paraId="38863C24" w14:textId="3B197196" w:rsidR="00272A4E" w:rsidRDefault="004117B8" w:rsidP="00DA3BAE">
      <w:pPr>
        <w:pStyle w:val="NormalWeb"/>
        <w:ind w:left="480" w:hanging="480"/>
      </w:pPr>
      <w:r w:rsidRPr="004117B8">
        <w:t xml:space="preserve">Horn, J. L., &amp; Blankson, N. (2005). Foundations for Better Understanding of Cognitive Abilities. In </w:t>
      </w:r>
      <w:r w:rsidRPr="004117B8">
        <w:rPr>
          <w:i/>
          <w:iCs/>
        </w:rPr>
        <w:t>Contemporary Intellectual Assessment: Theories, Tests, and Issues</w:t>
      </w:r>
      <w:r w:rsidRPr="004117B8">
        <w:t>. (pp. 41-68). The Guilford Press.</w:t>
      </w:r>
    </w:p>
    <w:p w14:paraId="26DF33F4" w14:textId="77777777" w:rsidR="00DA3BAE" w:rsidRDefault="00DA3BAE" w:rsidP="00DA3BAE">
      <w:pPr>
        <w:pStyle w:val="NormalWeb"/>
        <w:ind w:left="480" w:hanging="480"/>
      </w:pPr>
      <w:r>
        <w:t xml:space="preserve">Horn, J. L., &amp; Blankson, A. N. (2012). Foundations for better understanding of cognitive abilities. In </w:t>
      </w:r>
      <w:r>
        <w:rPr>
          <w:i/>
          <w:iCs/>
        </w:rPr>
        <w:t>Contemporary intellectual assessment: Theories, tests, and issues, 3rd ed.</w:t>
      </w:r>
      <w:r>
        <w:t xml:space="preserve"> (pp. 73–98). New </w:t>
      </w:r>
      <w:proofErr w:type="gramStart"/>
      <w:r>
        <w:t>York,  NY</w:t>
      </w:r>
      <w:proofErr w:type="gramEnd"/>
      <w:r>
        <w:t>,  US: The Guilford Press.</w:t>
      </w:r>
    </w:p>
    <w:p w14:paraId="1CA3C4B7" w14:textId="1A5AC81D" w:rsidR="002C2033" w:rsidRDefault="002C2033" w:rsidP="00DA3BAE">
      <w:pPr>
        <w:pStyle w:val="NormalWeb"/>
        <w:ind w:left="480" w:hanging="480"/>
      </w:pPr>
      <w:r w:rsidRPr="002C2033">
        <w:t xml:space="preserve">Horn, A. L., Gable, R. A., Bobzien, J. L., Tonelson, S. W., &amp; Rock, M. L. (2020). Teaching young adults job skills using a constant time delay and </w:t>
      </w:r>
      <w:proofErr w:type="spellStart"/>
      <w:r w:rsidRPr="002C2033">
        <w:t>eCoaching</w:t>
      </w:r>
      <w:proofErr w:type="spellEnd"/>
      <w:r w:rsidRPr="002C2033">
        <w:t xml:space="preserve"> intervention package. </w:t>
      </w:r>
      <w:r w:rsidRPr="002C2033">
        <w:rPr>
          <w:i/>
          <w:iCs/>
        </w:rPr>
        <w:t>Career Development and Transition for Exceptional Individuals</w:t>
      </w:r>
      <w:r w:rsidRPr="002C2033">
        <w:t xml:space="preserve">, </w:t>
      </w:r>
      <w:r w:rsidRPr="002C2033">
        <w:rPr>
          <w:i/>
          <w:iCs/>
        </w:rPr>
        <w:t>43</w:t>
      </w:r>
      <w:r w:rsidRPr="002C2033">
        <w:t xml:space="preserve">(1), 29- 39. </w:t>
      </w:r>
      <w:hyperlink r:id="rId23" w:history="1">
        <w:r w:rsidR="00E63878" w:rsidRPr="00D23535">
          <w:rPr>
            <w:rStyle w:val="Hyperlink"/>
          </w:rPr>
          <w:t>https://doi.org/10.1177/2165143419828983</w:t>
        </w:r>
      </w:hyperlink>
    </w:p>
    <w:p w14:paraId="16CCA4EE" w14:textId="38DAC7AD" w:rsidR="00E63878" w:rsidRDefault="00E63878" w:rsidP="00DA3BAE">
      <w:pPr>
        <w:pStyle w:val="NormalWeb"/>
        <w:ind w:left="480" w:hanging="480"/>
      </w:pPr>
      <w:r w:rsidRPr="00E63878">
        <w:t>Horton, A. M., &amp; Reynolds, C. R. (Aug 2012). </w:t>
      </w:r>
      <w:r w:rsidRPr="00E63878">
        <w:rPr>
          <w:i/>
          <w:iCs/>
        </w:rPr>
        <w:t>Components of Intelligence and Executive Functioning in Children</w:t>
      </w:r>
      <w:r w:rsidRPr="00E63878">
        <w:t> [Conference session abstract]. APA 120th Annual Convention, Orlando, Florida. </w:t>
      </w:r>
      <w:hyperlink r:id="rId24" w:tgtFrame="_blank" w:tooltip="DOI link" w:history="1">
        <w:r w:rsidRPr="00E63878">
          <w:rPr>
            <w:rStyle w:val="Hyperlink"/>
          </w:rPr>
          <w:t>https://doi.org/10.1037/e650912012-001</w:t>
        </w:r>
      </w:hyperlink>
    </w:p>
    <w:p w14:paraId="3CFB6232" w14:textId="77777777" w:rsidR="00DA3BAE" w:rsidRDefault="00DA3BAE" w:rsidP="00DA3BAE">
      <w:pPr>
        <w:pStyle w:val="NormalWeb"/>
        <w:ind w:left="480" w:hanging="480"/>
      </w:pPr>
      <w:r>
        <w:t xml:space="preserve">Horton Jr., A. M., &amp; Reynolds, C. R. (2007). Early detection of risk of onset for dementia of the Alzheimer type and subtle executive dysfunction after TBI using the Test of Verbal Conceptualization and Fluency during clinical neuropsychological assessment: Two case studies. </w:t>
      </w:r>
      <w:r>
        <w:rPr>
          <w:i/>
          <w:iCs/>
        </w:rPr>
        <w:t>Applied Neuropsychology</w:t>
      </w:r>
      <w:r>
        <w:t>, Vol. 14, pp. 224–229. https://doi.org/10.1080/09084280701509208</w:t>
      </w:r>
    </w:p>
    <w:p w14:paraId="39F21AFD" w14:textId="77777777" w:rsidR="00DA3BAE" w:rsidRDefault="00DA3BAE" w:rsidP="00DA3BAE">
      <w:pPr>
        <w:pStyle w:val="NormalWeb"/>
        <w:ind w:left="480" w:hanging="480"/>
      </w:pPr>
      <w:r>
        <w:t xml:space="preserve">indicated, N. authorship. (2012). Abstracts of Division 40 Annual Meeting. </w:t>
      </w:r>
      <w:r>
        <w:rPr>
          <w:i/>
          <w:iCs/>
        </w:rPr>
        <w:t>The Clinical Neuropsychologist</w:t>
      </w:r>
      <w:r>
        <w:t xml:space="preserve">, </w:t>
      </w:r>
      <w:r>
        <w:rPr>
          <w:i/>
          <w:iCs/>
        </w:rPr>
        <w:t>26</w:t>
      </w:r>
      <w:r>
        <w:t>(5), 725–750. https://doi.org/10.1080/13854046.2012.696333</w:t>
      </w:r>
    </w:p>
    <w:p w14:paraId="64B669B7" w14:textId="77777777" w:rsidR="00DA3BAE" w:rsidRDefault="00DA3BAE" w:rsidP="00DA3BAE">
      <w:pPr>
        <w:pStyle w:val="NormalWeb"/>
        <w:ind w:left="480" w:hanging="480"/>
      </w:pPr>
      <w:r>
        <w:t xml:space="preserve">indicated, N. authorship. (2012). Abstracts from IACAPAP 2012—20th World congress. </w:t>
      </w:r>
      <w:proofErr w:type="spellStart"/>
      <w:r>
        <w:rPr>
          <w:i/>
          <w:iCs/>
        </w:rPr>
        <w:t>Neuropsychiatrie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l’Enfance</w:t>
      </w:r>
      <w:proofErr w:type="spellEnd"/>
      <w:r>
        <w:rPr>
          <w:i/>
          <w:iCs/>
        </w:rPr>
        <w:t xml:space="preserve"> et de </w:t>
      </w:r>
      <w:proofErr w:type="spellStart"/>
      <w:r>
        <w:rPr>
          <w:i/>
          <w:iCs/>
        </w:rPr>
        <w:t>l’Adolescence</w:t>
      </w:r>
      <w:proofErr w:type="spellEnd"/>
      <w:r>
        <w:t xml:space="preserve">, </w:t>
      </w:r>
      <w:r>
        <w:rPr>
          <w:i/>
          <w:iCs/>
        </w:rPr>
        <w:t>60</w:t>
      </w:r>
      <w:r>
        <w:t>(5, Suppl), S1–S309.</w:t>
      </w:r>
    </w:p>
    <w:p w14:paraId="1B5DF1AB" w14:textId="1061CBE6" w:rsidR="00DA3BAE" w:rsidRDefault="00DA3BAE" w:rsidP="00DA3BAE">
      <w:pPr>
        <w:pStyle w:val="NormalWeb"/>
        <w:ind w:left="480" w:hanging="480"/>
      </w:pPr>
      <w:r>
        <w:lastRenderedPageBreak/>
        <w:t xml:space="preserve">indicated, N. authorship. (2011). The Third Annual Meeting of the American College of Professional Neuropsychology (ACPN) poster roster, March 26–28, 2010, Las Vegas, Nevada. </w:t>
      </w:r>
      <w:r>
        <w:rPr>
          <w:i/>
          <w:iCs/>
        </w:rPr>
        <w:t>Applied Neuropsychology</w:t>
      </w:r>
      <w:r>
        <w:t xml:space="preserve">, </w:t>
      </w:r>
      <w:r>
        <w:rPr>
          <w:i/>
          <w:iCs/>
        </w:rPr>
        <w:t>18</w:t>
      </w:r>
      <w:r>
        <w:t xml:space="preserve">(3), 223–239. </w:t>
      </w:r>
      <w:hyperlink r:id="rId25" w:history="1">
        <w:r w:rsidR="005D64A2" w:rsidRPr="00583494">
          <w:rPr>
            <w:rStyle w:val="Hyperlink"/>
          </w:rPr>
          <w:t>https://doi.org/10.1080/09084282.2011.596001</w:t>
        </w:r>
      </w:hyperlink>
    </w:p>
    <w:p w14:paraId="6DC69D2E" w14:textId="28B7F8FC" w:rsidR="005D64A2" w:rsidRDefault="005D64A2" w:rsidP="00DA3BAE">
      <w:pPr>
        <w:pStyle w:val="NormalWeb"/>
        <w:ind w:left="480" w:hanging="480"/>
      </w:pPr>
      <w:r w:rsidRPr="005D64A2">
        <w:t xml:space="preserve">Irwin, J. K., </w:t>
      </w:r>
      <w:proofErr w:type="spellStart"/>
      <w:r w:rsidRPr="005D64A2">
        <w:t>Joschko</w:t>
      </w:r>
      <w:proofErr w:type="spellEnd"/>
      <w:r w:rsidRPr="005D64A2">
        <w:t xml:space="preserve">, M., &amp; Kerns, K. A. (2014). Confirmatory factor analysis of the Reynolds Intellectual Assessment Scales (RIAS) in Canadian children. </w:t>
      </w:r>
      <w:r w:rsidRPr="005D64A2">
        <w:rPr>
          <w:i/>
          <w:iCs/>
        </w:rPr>
        <w:t>The Clinical Neuropsychologist</w:t>
      </w:r>
      <w:r w:rsidRPr="005D64A2">
        <w:t xml:space="preserve">, </w:t>
      </w:r>
      <w:r w:rsidRPr="005D64A2">
        <w:rPr>
          <w:i/>
          <w:iCs/>
        </w:rPr>
        <w:t>28</w:t>
      </w:r>
      <w:r w:rsidRPr="005D64A2">
        <w:t xml:space="preserve">(8), 1258-1277. </w:t>
      </w:r>
      <w:hyperlink r:id="rId26" w:history="1">
        <w:r w:rsidR="00931F05" w:rsidRPr="00583494">
          <w:rPr>
            <w:rStyle w:val="Hyperlink"/>
          </w:rPr>
          <w:t>https://doi.org/10.1080/13854046.2014.975843</w:t>
        </w:r>
      </w:hyperlink>
    </w:p>
    <w:p w14:paraId="27BBD223" w14:textId="209D38A5" w:rsidR="00931F05" w:rsidRDefault="00931F05" w:rsidP="00DA3BAE">
      <w:pPr>
        <w:pStyle w:val="NormalWeb"/>
        <w:ind w:left="480" w:hanging="480"/>
      </w:pPr>
      <w:proofErr w:type="spellStart"/>
      <w:r w:rsidRPr="00931F05">
        <w:t>Iuzzini</w:t>
      </w:r>
      <w:proofErr w:type="spellEnd"/>
      <w:r w:rsidRPr="00931F05">
        <w:t xml:space="preserve">-Seigel, J. (2019). Motor performance in children with childhood apraxia of speech and speech sound disorders. </w:t>
      </w:r>
      <w:r w:rsidRPr="00931F05">
        <w:rPr>
          <w:i/>
          <w:iCs/>
        </w:rPr>
        <w:t>Journal of Speech, Language, and Hearing Research</w:t>
      </w:r>
      <w:r w:rsidRPr="00931F05">
        <w:t xml:space="preserve">, </w:t>
      </w:r>
      <w:r w:rsidRPr="00931F05">
        <w:rPr>
          <w:i/>
          <w:iCs/>
        </w:rPr>
        <w:t>62</w:t>
      </w:r>
      <w:r w:rsidRPr="00931F05">
        <w:t xml:space="preserve">(9), 3220-3233. </w:t>
      </w:r>
      <w:hyperlink r:id="rId27" w:history="1">
        <w:r w:rsidR="00930F51" w:rsidRPr="00583494">
          <w:rPr>
            <w:rStyle w:val="Hyperlink"/>
          </w:rPr>
          <w:t>https://doi.org/10.1044/2019_JSLHR-S-18-0380</w:t>
        </w:r>
      </w:hyperlink>
    </w:p>
    <w:p w14:paraId="2710FCCD" w14:textId="38FB44D6" w:rsidR="00930F51" w:rsidRDefault="00930F51" w:rsidP="00DA3BAE">
      <w:pPr>
        <w:pStyle w:val="NormalWeb"/>
        <w:ind w:left="480" w:hanging="480"/>
      </w:pPr>
      <w:proofErr w:type="spellStart"/>
      <w:r w:rsidRPr="00930F51">
        <w:t>Iuzzini</w:t>
      </w:r>
      <w:proofErr w:type="spellEnd"/>
      <w:r w:rsidRPr="00930F51">
        <w:t xml:space="preserve">-Seigel, J., Hogan, T. P., &amp; Green, J. R. (2017). Speech inconsistency in children with childhood apraxia of speech, language impairment, and speech delay: Depends on the stimuli. </w:t>
      </w:r>
      <w:r w:rsidRPr="00930F51">
        <w:rPr>
          <w:i/>
          <w:iCs/>
        </w:rPr>
        <w:t>Journal of Speech, Language, and Hearing Research</w:t>
      </w:r>
      <w:r w:rsidRPr="00930F51">
        <w:t xml:space="preserve">, </w:t>
      </w:r>
      <w:r w:rsidRPr="00930F51">
        <w:rPr>
          <w:i/>
          <w:iCs/>
        </w:rPr>
        <w:t>60</w:t>
      </w:r>
      <w:r w:rsidRPr="00930F51">
        <w:t>(5), 1194-1210. https://doi.org/10.1044/2016_JSLHR-S-15-0184</w:t>
      </w:r>
    </w:p>
    <w:p w14:paraId="07B58FE7" w14:textId="77777777" w:rsidR="00DA3BAE" w:rsidRDefault="00DA3BAE" w:rsidP="00DA3BAE">
      <w:pPr>
        <w:pStyle w:val="NormalWeb"/>
        <w:ind w:left="480" w:hanging="480"/>
      </w:pPr>
      <w:proofErr w:type="spellStart"/>
      <w:r>
        <w:t>Iuzzini</w:t>
      </w:r>
      <w:proofErr w:type="spellEnd"/>
      <w:r>
        <w:t xml:space="preserve">-Seigel, J., Hogan, T. P., Guarino, A. J., &amp; Green, J. R. (2015). Reliance on auditory feedback in children with childhood apraxia of speech. </w:t>
      </w:r>
      <w:r>
        <w:rPr>
          <w:i/>
          <w:iCs/>
        </w:rPr>
        <w:t>Journal of Communication Disorders</w:t>
      </w:r>
      <w:r>
        <w:t>, Vol. 54, pp. 32–42. https://doi.org/10.1016/j.jcomdis.2015.01.002</w:t>
      </w:r>
    </w:p>
    <w:p w14:paraId="74FF8DA3" w14:textId="77777777" w:rsidR="00DA3BAE" w:rsidRDefault="00DA3BAE" w:rsidP="00DA3BAE">
      <w:pPr>
        <w:pStyle w:val="NormalWeb"/>
        <w:ind w:left="480" w:hanging="480"/>
      </w:pPr>
      <w:r>
        <w:t xml:space="preserve">Iverson, G. L. (2012). Interpreting change on repeated neuropsychological assessments of children. In </w:t>
      </w:r>
      <w:r>
        <w:rPr>
          <w:i/>
          <w:iCs/>
        </w:rPr>
        <w:t>Pediatric forensic neuropsychology.</w:t>
      </w:r>
      <w:r>
        <w:t xml:space="preserve"> (pp. 89–112). New </w:t>
      </w:r>
      <w:proofErr w:type="gramStart"/>
      <w:r>
        <w:t>York,  NY</w:t>
      </w:r>
      <w:proofErr w:type="gramEnd"/>
      <w:r>
        <w:t>,  US: Oxford University Press.</w:t>
      </w:r>
    </w:p>
    <w:p w14:paraId="05CF8D67" w14:textId="14C2122B" w:rsidR="00A7380F" w:rsidRDefault="00A7380F" w:rsidP="00DA3BAE">
      <w:pPr>
        <w:pStyle w:val="NormalWeb"/>
        <w:ind w:left="480" w:hanging="480"/>
      </w:pPr>
      <w:r w:rsidRPr="00A7380F">
        <w:t xml:space="preserve">Jensen, E., Palacios, E., &amp; Drury, S. (2011). Klinefelter's syndrome in a 5-year-old boy with behavioral disturbances and seizures. </w:t>
      </w:r>
      <w:r w:rsidRPr="00A7380F">
        <w:rPr>
          <w:i/>
          <w:iCs/>
        </w:rPr>
        <w:t>Psychosomatics: Journal of Consultation and Liaison Psychiatry, 52</w:t>
      </w:r>
      <w:r w:rsidRPr="00A7380F">
        <w:t>(6), 575-578. https://doi.org/10.1016/j.psym.2011.05.007</w:t>
      </w:r>
    </w:p>
    <w:p w14:paraId="63C2C9ED" w14:textId="77777777" w:rsidR="00DA3BAE" w:rsidRDefault="00DA3BAE" w:rsidP="00DA3BAE">
      <w:pPr>
        <w:pStyle w:val="NormalWeb"/>
        <w:ind w:left="480" w:hanging="480"/>
      </w:pPr>
      <w:r>
        <w:t xml:space="preserve">Johnson, J. W., Reid, R., &amp; Mason, L. H. (2012). Improving the reading recall of high school students with ADHD. </w:t>
      </w:r>
      <w:r>
        <w:rPr>
          <w:i/>
          <w:iCs/>
        </w:rPr>
        <w:t>Remedial and Special Education</w:t>
      </w:r>
      <w:r>
        <w:t xml:space="preserve">, </w:t>
      </w:r>
      <w:r>
        <w:rPr>
          <w:i/>
          <w:iCs/>
        </w:rPr>
        <w:t>33</w:t>
      </w:r>
      <w:r>
        <w:t>(4), 258–268. https://doi.org/10.1177/0741932511403502</w:t>
      </w:r>
    </w:p>
    <w:p w14:paraId="412B3238" w14:textId="26115220" w:rsidR="00DA3BAE" w:rsidRDefault="00DA3BAE" w:rsidP="00DA3BAE">
      <w:pPr>
        <w:pStyle w:val="NormalWeb"/>
        <w:ind w:left="480" w:hanging="480"/>
      </w:pPr>
      <w:r>
        <w:t xml:space="preserve">Jovanovic, T., </w:t>
      </w:r>
      <w:proofErr w:type="spellStart"/>
      <w:r>
        <w:t>Nylocks</w:t>
      </w:r>
      <w:proofErr w:type="spellEnd"/>
      <w:r>
        <w:t xml:space="preserve">, K. M., Gamwell, K. L., Smith, A., Davis, T. A., </w:t>
      </w:r>
      <w:proofErr w:type="spellStart"/>
      <w:r>
        <w:t>Norrholm</w:t>
      </w:r>
      <w:proofErr w:type="spellEnd"/>
      <w:r>
        <w:t xml:space="preserve">, S. D., &amp; Bradley, B. (2014). Development of fear acquisition and extinction in children: Effects of age and anxiety. </w:t>
      </w:r>
      <w:r>
        <w:rPr>
          <w:i/>
          <w:iCs/>
        </w:rPr>
        <w:t>Neurobiology of Learning and Memory</w:t>
      </w:r>
      <w:r>
        <w:t xml:space="preserve">, Vol. 113, pp. 135–142. </w:t>
      </w:r>
      <w:hyperlink r:id="rId28" w:history="1">
        <w:r w:rsidR="001B659B" w:rsidRPr="00D23535">
          <w:rPr>
            <w:rStyle w:val="Hyperlink"/>
          </w:rPr>
          <w:t>https://doi.org/10.1016/j.nlm.2013.10.016</w:t>
        </w:r>
      </w:hyperlink>
    </w:p>
    <w:p w14:paraId="2C12A462" w14:textId="108AEB5F" w:rsidR="001B659B" w:rsidRDefault="008D3D0E" w:rsidP="00DA3BAE">
      <w:pPr>
        <w:pStyle w:val="NormalWeb"/>
        <w:ind w:left="480" w:hanging="480"/>
      </w:pPr>
      <w:r w:rsidRPr="008D3D0E">
        <w:t xml:space="preserve">Kamphaus, R. W., Winsor, A. P., Rowe, E. W., &amp; Kim, S. (2005). A History of Intelligence Test Interpretation. In </w:t>
      </w:r>
      <w:r w:rsidRPr="008D3D0E">
        <w:rPr>
          <w:i/>
          <w:iCs/>
        </w:rPr>
        <w:t>Contemporary Intellectual Assessment: Theories, Tests, and Issues</w:t>
      </w:r>
      <w:r w:rsidRPr="008D3D0E">
        <w:t>. (pp. 23-38). The Guilford Press.</w:t>
      </w:r>
    </w:p>
    <w:p w14:paraId="1CA8A492" w14:textId="77777777" w:rsidR="00DA3BAE" w:rsidRDefault="00DA3BAE" w:rsidP="00DA3BAE">
      <w:pPr>
        <w:pStyle w:val="NormalWeb"/>
        <w:ind w:left="480" w:hanging="480"/>
      </w:pPr>
      <w:r>
        <w:t xml:space="preserve">Kamphaus, R. W., Winsor, A. P., Rowe, E. W., &amp; Kim, S. (2012). A history of intelligence test interpretation. In </w:t>
      </w:r>
      <w:r>
        <w:rPr>
          <w:i/>
          <w:iCs/>
        </w:rPr>
        <w:t>Contemporary intellectual assessment: Theories, tests, and issues, 3rd ed.</w:t>
      </w:r>
      <w:r>
        <w:t xml:space="preserve"> (pp. 56–70). New </w:t>
      </w:r>
      <w:proofErr w:type="gramStart"/>
      <w:r>
        <w:t>York,  NY</w:t>
      </w:r>
      <w:proofErr w:type="gramEnd"/>
      <w:r>
        <w:t>,  US: The Guilford Press.</w:t>
      </w:r>
    </w:p>
    <w:p w14:paraId="02186B23" w14:textId="6EE2765D" w:rsidR="00E2449E" w:rsidRDefault="00067828" w:rsidP="00DA3BAE">
      <w:pPr>
        <w:pStyle w:val="NormalWeb"/>
        <w:ind w:left="480" w:hanging="480"/>
      </w:pPr>
      <w:r w:rsidRPr="00067828">
        <w:lastRenderedPageBreak/>
        <w:t xml:space="preserve">Kaufman, J. C., Kaufman, A. S., Kaufman-Singer, J., &amp; Kaufman, N. L. (2005). The Kaufman Assessment Battery for Children--Second Edition and the Kaufman Adolescent and Adult Intelligence Test. In </w:t>
      </w:r>
      <w:r w:rsidRPr="00067828">
        <w:rPr>
          <w:i/>
          <w:iCs/>
        </w:rPr>
        <w:t>Contemporary Intellectual Assessment: Theories, Tests, and Issues</w:t>
      </w:r>
      <w:r w:rsidRPr="00067828">
        <w:t>. (pp. 344-370). The Guilford Press.</w:t>
      </w:r>
    </w:p>
    <w:p w14:paraId="3D8FD538" w14:textId="77777777" w:rsidR="00DA3BAE" w:rsidRDefault="00DA3BAE" w:rsidP="00DA3BAE">
      <w:pPr>
        <w:pStyle w:val="NormalWeb"/>
        <w:ind w:left="480" w:hanging="480"/>
      </w:pPr>
      <w:r>
        <w:t xml:space="preserve">Kavanaugh, B. C., Scarborough, V. R., &amp; Salorio, C. F. (2016). Use of a cumulative risk scale to predict poor intellectual and academic outcomes in childhood epilepsy. </w:t>
      </w:r>
      <w:r>
        <w:rPr>
          <w:i/>
          <w:iCs/>
        </w:rPr>
        <w:t>Journal of Child Neurology</w:t>
      </w:r>
      <w:r>
        <w:t>, Vol. 31, pp. 831–836. https://doi.org/10.1177/0883073815623633</w:t>
      </w:r>
    </w:p>
    <w:p w14:paraId="45215832" w14:textId="429AB0FE" w:rsidR="00DA3BAE" w:rsidRDefault="00DA3BAE" w:rsidP="00DA3BAE">
      <w:pPr>
        <w:pStyle w:val="NormalWeb"/>
        <w:ind w:left="480" w:hanging="480"/>
      </w:pPr>
      <w:r>
        <w:t xml:space="preserve">Keiser, A., &amp; Reddy, L. (2013). Clinical use of the Pediatric Attention Disorders Diagnostic Screener for children at risk for attention deficit hyperactivity disorder: Case illustrations. </w:t>
      </w:r>
      <w:r>
        <w:rPr>
          <w:i/>
          <w:iCs/>
        </w:rPr>
        <w:t>Journal of Applied School Psychology</w:t>
      </w:r>
      <w:r>
        <w:t xml:space="preserve">, </w:t>
      </w:r>
      <w:r>
        <w:rPr>
          <w:i/>
          <w:iCs/>
        </w:rPr>
        <w:t>29</w:t>
      </w:r>
      <w:r>
        <w:t xml:space="preserve">(4), 350–374. </w:t>
      </w:r>
      <w:hyperlink r:id="rId29" w:history="1">
        <w:r w:rsidR="000E2DD5" w:rsidRPr="00583494">
          <w:rPr>
            <w:rStyle w:val="Hyperlink"/>
          </w:rPr>
          <w:t>https://doi.org/10.1080/15377903.2013.836777</w:t>
        </w:r>
      </w:hyperlink>
    </w:p>
    <w:p w14:paraId="5C187EDC" w14:textId="6B483162" w:rsidR="000E2DD5" w:rsidRDefault="000E2DD5" w:rsidP="00DA3BAE">
      <w:pPr>
        <w:pStyle w:val="NormalWeb"/>
        <w:ind w:left="480" w:hanging="480"/>
      </w:pPr>
      <w:r w:rsidRPr="000E2DD5">
        <w:t xml:space="preserve">Keith, T. Z. (2005). Using Confirmatory Factor Analysis to Aid in Understanding the Constructs Measured by Intelligence Tests. In </w:t>
      </w:r>
      <w:r w:rsidRPr="000E2DD5">
        <w:rPr>
          <w:i/>
          <w:iCs/>
        </w:rPr>
        <w:t>Contemporary Intellectual Assessment: Theories, Tests, and Issues</w:t>
      </w:r>
      <w:r w:rsidRPr="000E2DD5">
        <w:t>. (pp. 581-614). The Guilford Press.</w:t>
      </w:r>
    </w:p>
    <w:p w14:paraId="2C16CDEC" w14:textId="77777777" w:rsidR="00DA3BAE" w:rsidRDefault="00DA3BAE" w:rsidP="00DA3BAE">
      <w:pPr>
        <w:pStyle w:val="NormalWeb"/>
        <w:ind w:left="480" w:hanging="480"/>
      </w:pPr>
      <w:r>
        <w:t xml:space="preserve">Keith, T. Z., &amp; Reynolds, M. R. (2012). Using confirmatory factor analysis to aid in understanding the constructs measured by intelligence tests. In </w:t>
      </w:r>
      <w:r>
        <w:rPr>
          <w:i/>
          <w:iCs/>
        </w:rPr>
        <w:t>Contemporary intellectual assessment: Theories, tests, and issues, 3rd ed.</w:t>
      </w:r>
      <w:r>
        <w:t xml:space="preserve"> (pp. 758–799). New </w:t>
      </w:r>
      <w:proofErr w:type="gramStart"/>
      <w:r>
        <w:t>York,  NY</w:t>
      </w:r>
      <w:proofErr w:type="gramEnd"/>
      <w:r>
        <w:t>,  US: The Guilford Press.</w:t>
      </w:r>
    </w:p>
    <w:p w14:paraId="55F80BFA" w14:textId="4D9F39AA" w:rsidR="00DA3BAE" w:rsidRDefault="00DA3BAE" w:rsidP="00DA3BAE">
      <w:pPr>
        <w:pStyle w:val="NormalWeb"/>
        <w:ind w:left="480" w:hanging="480"/>
      </w:pPr>
      <w:r>
        <w:t xml:space="preserve">King-Sears, M. E., Johnson, T. M., Berkeley, S., Weiss, M. P., Peters-Burton, E. E., </w:t>
      </w:r>
      <w:proofErr w:type="spellStart"/>
      <w:r>
        <w:t>Evmenova</w:t>
      </w:r>
      <w:proofErr w:type="spellEnd"/>
      <w:r>
        <w:t>, A. S.</w:t>
      </w:r>
      <w:r w:rsidR="00715301">
        <w:t xml:space="preserve">, </w:t>
      </w:r>
      <w:r w:rsidR="000C2C85">
        <w:t>Menditto, A., &amp;</w:t>
      </w:r>
      <w:r>
        <w:t xml:space="preserve"> Hursh, J. C. (2015). An exploratory study of universal design for teaching chemistry to students with and without disabilities. </w:t>
      </w:r>
      <w:r>
        <w:rPr>
          <w:i/>
          <w:iCs/>
        </w:rPr>
        <w:t>Learning Disability Quarterly</w:t>
      </w:r>
      <w:r>
        <w:t xml:space="preserve">, </w:t>
      </w:r>
      <w:r>
        <w:rPr>
          <w:i/>
          <w:iCs/>
        </w:rPr>
        <w:t>38</w:t>
      </w:r>
      <w:r>
        <w:t>(2), 84–96. https://doi.org/10.1177/0731948714564575</w:t>
      </w:r>
    </w:p>
    <w:p w14:paraId="609809BF" w14:textId="77777777" w:rsidR="00DA3BAE" w:rsidRDefault="00DA3BAE" w:rsidP="00DA3BAE">
      <w:pPr>
        <w:pStyle w:val="NormalWeb"/>
        <w:ind w:left="480" w:hanging="480"/>
      </w:pPr>
      <w:r>
        <w:t xml:space="preserve">Klinger, L. G., O’Kelley, S. E., Mussey, J. L., Goldstein, S., &amp; DeVries, M. (2012). Assessment of intellectual functioning in autism spectrum disorder. In </w:t>
      </w:r>
      <w:r>
        <w:rPr>
          <w:i/>
          <w:iCs/>
        </w:rPr>
        <w:t>Contemporary intellectual assessment: Theories, tests, and issues, 3rd ed.</w:t>
      </w:r>
      <w:r>
        <w:t xml:space="preserve"> (pp. 670–686). New </w:t>
      </w:r>
      <w:proofErr w:type="gramStart"/>
      <w:r>
        <w:t>York,  NY</w:t>
      </w:r>
      <w:proofErr w:type="gramEnd"/>
      <w:r>
        <w:t>,  US: The Guilford Press.</w:t>
      </w:r>
    </w:p>
    <w:p w14:paraId="2AFD1171" w14:textId="4224597E" w:rsidR="009C3FB3" w:rsidRDefault="009C3FB3" w:rsidP="00DA3BAE">
      <w:pPr>
        <w:pStyle w:val="NormalWeb"/>
        <w:ind w:left="480" w:hanging="480"/>
      </w:pPr>
      <w:r w:rsidRPr="009C3FB3">
        <w:t xml:space="preserve">Krach, S. K., </w:t>
      </w:r>
      <w:proofErr w:type="spellStart"/>
      <w:r w:rsidRPr="009C3FB3">
        <w:t>Loe</w:t>
      </w:r>
      <w:proofErr w:type="spellEnd"/>
      <w:r w:rsidRPr="009C3FB3">
        <w:t xml:space="preserve">, S. A., Jones, W. P., &amp; </w:t>
      </w:r>
      <w:proofErr w:type="spellStart"/>
      <w:r w:rsidRPr="009C3FB3">
        <w:t>Farrally</w:t>
      </w:r>
      <w:proofErr w:type="spellEnd"/>
      <w:r w:rsidRPr="009C3FB3">
        <w:t>, A. (2009). Convergent validity of the Reynolds intellectual assessment scales (RIAS) using the Woodcock—Johnson tests of cognitive ability, third edition (WJ-III) with university students.</w:t>
      </w:r>
      <w:r w:rsidRPr="009C3FB3">
        <w:rPr>
          <w:i/>
          <w:iCs/>
        </w:rPr>
        <w:t xml:space="preserve"> Journal of Psychoeducational Assessment</w:t>
      </w:r>
      <w:r w:rsidRPr="009C3FB3">
        <w:t xml:space="preserve">, </w:t>
      </w:r>
      <w:r w:rsidRPr="009C3FB3">
        <w:rPr>
          <w:i/>
          <w:iCs/>
        </w:rPr>
        <w:t>27</w:t>
      </w:r>
      <w:r w:rsidRPr="009C3FB3">
        <w:t>(5), 355-365. https://doi.org/10.1177/0734282909331749</w:t>
      </w:r>
    </w:p>
    <w:p w14:paraId="5ECB1E2F" w14:textId="77777777" w:rsidR="00DA3BAE" w:rsidRDefault="00DA3BAE" w:rsidP="00DA3BAE">
      <w:pPr>
        <w:pStyle w:val="NormalWeb"/>
        <w:ind w:left="480" w:hanging="480"/>
      </w:pPr>
      <w:r>
        <w:t xml:space="preserve">Kreger Silverman, L. (2013). Giftedness 101. In </w:t>
      </w:r>
      <w:r>
        <w:rPr>
          <w:i/>
          <w:iCs/>
        </w:rPr>
        <w:t>Giftedness 101.</w:t>
      </w:r>
      <w:r>
        <w:t xml:space="preserve"> New </w:t>
      </w:r>
      <w:proofErr w:type="gramStart"/>
      <w:r>
        <w:t>York,  NY</w:t>
      </w:r>
      <w:proofErr w:type="gramEnd"/>
      <w:r>
        <w:t>,  US: Springer Publishing Co.</w:t>
      </w:r>
    </w:p>
    <w:p w14:paraId="161756C2" w14:textId="77777777" w:rsidR="00DA3BAE" w:rsidRDefault="00DA3BAE" w:rsidP="00DA3BAE">
      <w:pPr>
        <w:pStyle w:val="NormalWeb"/>
        <w:ind w:left="480" w:hanging="480"/>
      </w:pPr>
      <w:r>
        <w:t xml:space="preserve">Lo, Y., Burk, B., &amp; Anderson, A. L. (2014). Using progressive video prompting to teach students with moderate intellectual disability to shoot a basketball. </w:t>
      </w:r>
      <w:r>
        <w:rPr>
          <w:i/>
          <w:iCs/>
        </w:rPr>
        <w:t>Education and Training in Autism and Developmental Disabilities</w:t>
      </w:r>
      <w:r>
        <w:t xml:space="preserve">, </w:t>
      </w:r>
      <w:r>
        <w:rPr>
          <w:i/>
          <w:iCs/>
        </w:rPr>
        <w:t>49</w:t>
      </w:r>
      <w:r>
        <w:t>(3), 354–367.</w:t>
      </w:r>
    </w:p>
    <w:p w14:paraId="77F26B00" w14:textId="721D6342" w:rsidR="00EA79CA" w:rsidRDefault="00EA79CA" w:rsidP="00DA3BAE">
      <w:pPr>
        <w:pStyle w:val="NormalWeb"/>
        <w:ind w:left="480" w:hanging="480"/>
      </w:pPr>
      <w:proofErr w:type="spellStart"/>
      <w:r w:rsidRPr="00EA79CA">
        <w:lastRenderedPageBreak/>
        <w:t>Loe</w:t>
      </w:r>
      <w:proofErr w:type="spellEnd"/>
      <w:r w:rsidRPr="00EA79CA">
        <w:t xml:space="preserve">, S. A. (2014). Examiner errors on the Reynolds Intellectual Assessment Scales committed by graduate student examiners. </w:t>
      </w:r>
      <w:r w:rsidRPr="00EA79CA">
        <w:rPr>
          <w:i/>
          <w:iCs/>
        </w:rPr>
        <w:t>Psychology in the Schools</w:t>
      </w:r>
      <w:r w:rsidRPr="00EA79CA">
        <w:t xml:space="preserve">, </w:t>
      </w:r>
      <w:r w:rsidRPr="00EA79CA">
        <w:rPr>
          <w:i/>
          <w:iCs/>
        </w:rPr>
        <w:t>51</w:t>
      </w:r>
      <w:r w:rsidRPr="00EA79CA">
        <w:t>(1), 97- 106. https://doi.org/10.1002/pits.21738</w:t>
      </w:r>
    </w:p>
    <w:p w14:paraId="30F858E0" w14:textId="7EC1711B" w:rsidR="007E0A3F" w:rsidRDefault="007E0A3F" w:rsidP="00DA3BAE">
      <w:pPr>
        <w:pStyle w:val="NormalWeb"/>
        <w:ind w:left="480" w:hanging="480"/>
      </w:pPr>
      <w:r w:rsidRPr="007E0A3F">
        <w:t xml:space="preserve">Lussier, P., McCuish, E., Mathesius, J., Corrado, R., &amp; Nadeau, D. (2018). Developmental trajectories of child sexual behaviors on the path of sexual behavioral problems: Evidence from a prospective longitudinal study. </w:t>
      </w:r>
      <w:r w:rsidRPr="007E0A3F">
        <w:rPr>
          <w:i/>
          <w:iCs/>
        </w:rPr>
        <w:t>Sexual Abuse: Journal of Research and Treatment</w:t>
      </w:r>
      <w:r w:rsidRPr="007E0A3F">
        <w:t xml:space="preserve">, </w:t>
      </w:r>
      <w:r w:rsidRPr="007E0A3F">
        <w:rPr>
          <w:i/>
          <w:iCs/>
        </w:rPr>
        <w:t>30</w:t>
      </w:r>
      <w:r w:rsidRPr="007E0A3F">
        <w:t>(6), 622-658.</w:t>
      </w:r>
    </w:p>
    <w:p w14:paraId="32D1D35F" w14:textId="2A6A031E" w:rsidR="006D170A" w:rsidRDefault="006D170A" w:rsidP="00DA3BAE">
      <w:pPr>
        <w:pStyle w:val="NormalWeb"/>
        <w:ind w:left="480" w:hanging="480"/>
      </w:pPr>
      <w:r w:rsidRPr="006D170A">
        <w:t xml:space="preserve">Maas, E., Gildersleeve-Neumann, C., </w:t>
      </w:r>
      <w:proofErr w:type="spellStart"/>
      <w:r w:rsidRPr="006D170A">
        <w:t>Jakielski</w:t>
      </w:r>
      <w:proofErr w:type="spellEnd"/>
      <w:r w:rsidRPr="006D170A">
        <w:t xml:space="preserve">, K., Kovacs, N., Stoeckel, R., </w:t>
      </w:r>
      <w:proofErr w:type="spellStart"/>
      <w:r w:rsidRPr="006D170A">
        <w:t>Vradelis</w:t>
      </w:r>
      <w:proofErr w:type="spellEnd"/>
      <w:r w:rsidRPr="006D170A">
        <w:t xml:space="preserve">, H., &amp; Welsh, M. (2019). Bang for your buck: A single-case experimental design study of practice amount and distribution in treatment for childhood apraxia of speech. </w:t>
      </w:r>
      <w:r w:rsidRPr="006D170A">
        <w:rPr>
          <w:i/>
          <w:iCs/>
        </w:rPr>
        <w:t>Journal of Speech, Language, and Hearing Research</w:t>
      </w:r>
      <w:r w:rsidRPr="006D170A">
        <w:t xml:space="preserve">, </w:t>
      </w:r>
      <w:r w:rsidRPr="006D170A">
        <w:rPr>
          <w:i/>
          <w:iCs/>
        </w:rPr>
        <w:t>62</w:t>
      </w:r>
      <w:r w:rsidRPr="006D170A">
        <w:t>(9), 3160-3182. https://doi.org/10.1044/2019_JSLHR-S-18-0212</w:t>
      </w:r>
    </w:p>
    <w:p w14:paraId="5F1477D5" w14:textId="77777777" w:rsidR="00DA3BAE" w:rsidRDefault="00DA3BAE" w:rsidP="00DA3BAE">
      <w:pPr>
        <w:pStyle w:val="NormalWeb"/>
        <w:ind w:left="480" w:hanging="480"/>
      </w:pPr>
      <w:r>
        <w:t xml:space="preserve">Mallory, L. E., &amp; Guyton, M. R. (2017). Competency to stand trial and criminal responsibility in forensic neuropsychology practice. In </w:t>
      </w:r>
      <w:r>
        <w:rPr>
          <w:i/>
          <w:iCs/>
        </w:rPr>
        <w:t>APA Handbooks in Psychology Series.</w:t>
      </w:r>
      <w:r>
        <w:t xml:space="preserve"> </w:t>
      </w:r>
      <w:r>
        <w:rPr>
          <w:i/>
          <w:iCs/>
        </w:rPr>
        <w:t>APA handbook of forensic neuropsychology.</w:t>
      </w:r>
      <w:r>
        <w:t xml:space="preserve"> (pp. 341–377). https://doi.org/10.1037/0000032-015</w:t>
      </w:r>
    </w:p>
    <w:p w14:paraId="5401A20B" w14:textId="6026D9F5" w:rsidR="00DA3BAE" w:rsidRDefault="00DA3BAE" w:rsidP="00DA3BAE">
      <w:pPr>
        <w:pStyle w:val="NormalWeb"/>
        <w:ind w:left="480" w:hanging="480"/>
      </w:pPr>
      <w:r>
        <w:t xml:space="preserve">Maricle, D. E., &amp; Avirett, E. (2012). </w:t>
      </w:r>
      <w:r w:rsidRPr="00BF04B0">
        <w:t>The role of cognitive and intelligence tests in the assessment of executive functions.</w:t>
      </w:r>
      <w:r w:rsidR="00BF04B0" w:rsidRPr="00BF04B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F04B0" w:rsidRPr="00BF04B0">
        <w:t xml:space="preserve">In </w:t>
      </w:r>
      <w:r w:rsidR="00BF04B0" w:rsidRPr="00BF04B0">
        <w:rPr>
          <w:i/>
          <w:iCs/>
        </w:rPr>
        <w:t>Contemporary intellectual assessment: Theories, tests, and issues, 3rd ed</w:t>
      </w:r>
      <w:r w:rsidR="00BF04B0" w:rsidRPr="00BF04B0">
        <w:t>. (pp. 820-838). The Guilford Press.</w:t>
      </w:r>
    </w:p>
    <w:p w14:paraId="14DB4FD1" w14:textId="18738E49" w:rsidR="00DA3BAE" w:rsidRDefault="00DA3BAE" w:rsidP="00DA3BAE">
      <w:pPr>
        <w:pStyle w:val="NormalWeb"/>
        <w:ind w:left="480" w:hanging="480"/>
      </w:pPr>
      <w:r>
        <w:t xml:space="preserve">Mart, E. G. (2016). Neuropsychological assessment of testamentary capacity and undue influence.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31</w:t>
      </w:r>
      <w:r>
        <w:t xml:space="preserve">(6), 554–561. </w:t>
      </w:r>
      <w:hyperlink r:id="rId30" w:history="1">
        <w:r w:rsidR="00DF0945" w:rsidRPr="00583494">
          <w:rPr>
            <w:rStyle w:val="Hyperlink"/>
          </w:rPr>
          <w:t>https://doi.org/10.1093/arclin/acw048</w:t>
        </w:r>
      </w:hyperlink>
    </w:p>
    <w:p w14:paraId="403415A5" w14:textId="7D449B75" w:rsidR="00DF0945" w:rsidRDefault="00DF0945" w:rsidP="00DA3BAE">
      <w:pPr>
        <w:pStyle w:val="NormalWeb"/>
        <w:ind w:left="480" w:hanging="480"/>
      </w:pPr>
      <w:r w:rsidRPr="00DF0945">
        <w:t xml:space="preserve">Mather, N., &amp; Wendling, B. J. (2005). Linking Cognitive Assessment Results to Academic Interventions for Students with Learning Disabilities. In </w:t>
      </w:r>
      <w:r w:rsidRPr="00DF0945">
        <w:rPr>
          <w:i/>
          <w:iCs/>
        </w:rPr>
        <w:t>Contemporary Intellectual Assessment: Theories, Tests, and Issues</w:t>
      </w:r>
      <w:r w:rsidRPr="00DF0945">
        <w:t>. (pp. 269-294). The Guilford Press.</w:t>
      </w:r>
    </w:p>
    <w:p w14:paraId="446FAC9D" w14:textId="6F65D730" w:rsidR="00BF10F0" w:rsidRDefault="00BF10F0" w:rsidP="00DA3BAE">
      <w:pPr>
        <w:pStyle w:val="NormalWeb"/>
        <w:ind w:left="480" w:hanging="480"/>
      </w:pPr>
      <w:r w:rsidRPr="00BF10F0">
        <w:t xml:space="preserve">Mather, N., &amp; Wendling, B. J. (2012). Linking cognitive abilities to academic interventions for students with specific learning disabilities. In </w:t>
      </w:r>
      <w:r w:rsidRPr="00BF10F0">
        <w:rPr>
          <w:i/>
          <w:iCs/>
        </w:rPr>
        <w:t>Contemporary intellectual assessment: Theories, tests, and issues, 3rd ed</w:t>
      </w:r>
      <w:r w:rsidRPr="00BF10F0">
        <w:t>. (pp. 553-581). The Guilford Press.</w:t>
      </w:r>
    </w:p>
    <w:p w14:paraId="769F2D6B" w14:textId="77777777" w:rsidR="00DA3BAE" w:rsidRDefault="00DA3BAE" w:rsidP="00DA3BAE">
      <w:pPr>
        <w:pStyle w:val="NormalWeb"/>
        <w:ind w:left="480" w:hanging="480"/>
      </w:pPr>
      <w:r>
        <w:t xml:space="preserve">Matthews, M. S., &amp; Kirsch, L. (2011). Evaluating gifted identification practice: Aptitude testing and linguistically diverse learners. </w:t>
      </w:r>
      <w:r>
        <w:rPr>
          <w:i/>
          <w:iCs/>
        </w:rPr>
        <w:t>Journal of Applied School Psychology</w:t>
      </w:r>
      <w:r>
        <w:t xml:space="preserve">, </w:t>
      </w:r>
      <w:r>
        <w:rPr>
          <w:i/>
          <w:iCs/>
        </w:rPr>
        <w:t>27</w:t>
      </w:r>
      <w:r>
        <w:t>(2), 155–180. https://doi.org/10.1080/15377903.2011.565281</w:t>
      </w:r>
    </w:p>
    <w:p w14:paraId="102C973B" w14:textId="77777777" w:rsidR="00DA3BAE" w:rsidRDefault="00DA3BAE" w:rsidP="00DA3BAE">
      <w:pPr>
        <w:pStyle w:val="NormalWeb"/>
        <w:ind w:left="480" w:hanging="480"/>
      </w:pPr>
      <w:r>
        <w:t xml:space="preserve">Matthews, R. N., Riccio, C. A., &amp; Davis, J. L. (2012). The NEPSY-II. In </w:t>
      </w:r>
      <w:r>
        <w:rPr>
          <w:i/>
          <w:iCs/>
        </w:rPr>
        <w:t>Contemporary intellectual assessment: Theories, tests, and issues, 3rd ed.</w:t>
      </w:r>
      <w:r>
        <w:t xml:space="preserve"> (pp. 422–435). New </w:t>
      </w:r>
      <w:proofErr w:type="gramStart"/>
      <w:r>
        <w:t>York,  NY</w:t>
      </w:r>
      <w:proofErr w:type="gramEnd"/>
      <w:r>
        <w:t>,  US: The Guilford Press.</w:t>
      </w:r>
    </w:p>
    <w:p w14:paraId="3B0A65FA" w14:textId="70DD1472" w:rsidR="000E702C" w:rsidRDefault="000E702C" w:rsidP="00DA3BAE">
      <w:pPr>
        <w:pStyle w:val="NormalWeb"/>
        <w:ind w:left="480" w:hanging="480"/>
      </w:pPr>
      <w:r w:rsidRPr="000E702C">
        <w:t xml:space="preserve">May, B. K., &amp; Flake, L. (2019). PEAK pre-assessments: Preliminary evidence establishing internal consistency and construct validity. </w:t>
      </w:r>
      <w:r w:rsidRPr="000E702C">
        <w:rPr>
          <w:i/>
          <w:iCs/>
        </w:rPr>
        <w:t>Behavior Analysis in Practice</w:t>
      </w:r>
      <w:r w:rsidRPr="000E702C">
        <w:t xml:space="preserve">, </w:t>
      </w:r>
      <w:r w:rsidRPr="000E702C">
        <w:rPr>
          <w:i/>
          <w:iCs/>
        </w:rPr>
        <w:t>12</w:t>
      </w:r>
      <w:r w:rsidRPr="000E702C">
        <w:t xml:space="preserve">(3), 627- 631. </w:t>
      </w:r>
      <w:hyperlink r:id="rId31" w:history="1">
        <w:r w:rsidR="000F649D" w:rsidRPr="00D23535">
          <w:rPr>
            <w:rStyle w:val="Hyperlink"/>
          </w:rPr>
          <w:t>https://doi.org/10.1007/s40617-018-00318-1</w:t>
        </w:r>
      </w:hyperlink>
    </w:p>
    <w:p w14:paraId="7E4BBEDC" w14:textId="7684050B" w:rsidR="000F649D" w:rsidRDefault="000F649D" w:rsidP="00DA3BAE">
      <w:pPr>
        <w:pStyle w:val="NormalWeb"/>
        <w:ind w:left="480" w:hanging="480"/>
      </w:pPr>
      <w:r w:rsidRPr="000F649D">
        <w:lastRenderedPageBreak/>
        <w:t xml:space="preserve">McCallum, R. S., &amp; Bracken, B. A. (2005). The Universal Nonverbal Intelligence Test: A Multidimensional Measure of Intelligence. In </w:t>
      </w:r>
      <w:r w:rsidRPr="000F649D">
        <w:rPr>
          <w:i/>
          <w:iCs/>
        </w:rPr>
        <w:t>Contemporary Intellectual Assessment: Theories, Tests, and Issues</w:t>
      </w:r>
      <w:r w:rsidRPr="000F649D">
        <w:t>. (pp. 425-440). The Guilford Press.</w:t>
      </w:r>
    </w:p>
    <w:p w14:paraId="28860B3E" w14:textId="77777777" w:rsidR="00DA3BAE" w:rsidRDefault="00DA3BAE" w:rsidP="00DA3BAE">
      <w:pPr>
        <w:pStyle w:val="NormalWeb"/>
        <w:ind w:left="480" w:hanging="480"/>
      </w:pPr>
      <w:r>
        <w:t xml:space="preserve">McCallum, R. S., &amp; Bracken, B. A. (2012). The Universal Nonverbal Intelligence Test: A multidimensional nonverbal alternative for cognitive assessment. In </w:t>
      </w:r>
      <w:r>
        <w:rPr>
          <w:i/>
          <w:iCs/>
        </w:rPr>
        <w:t>Contemporary intellectual assessment: Theories, tests, and issues, 3rd ed.</w:t>
      </w:r>
      <w:r>
        <w:t xml:space="preserve"> (pp. 357–375). New </w:t>
      </w:r>
      <w:proofErr w:type="gramStart"/>
      <w:r>
        <w:t>York,  NY</w:t>
      </w:r>
      <w:proofErr w:type="gramEnd"/>
      <w:r>
        <w:t>,  US: The Guilford Press.</w:t>
      </w:r>
    </w:p>
    <w:p w14:paraId="26976F18" w14:textId="77777777" w:rsidR="00DA3BAE" w:rsidRDefault="00DA3BAE" w:rsidP="00DA3BAE">
      <w:pPr>
        <w:pStyle w:val="NormalWeb"/>
        <w:ind w:left="480" w:hanging="480"/>
      </w:pPr>
      <w:r>
        <w:t xml:space="preserve">McCloskey, G., Whitaker, J., Murphy, R., &amp; Rogers, J. (2012). Intellectual, cognitive, and neuropsychological assessment in three-tier service delivery systems in schools. In </w:t>
      </w:r>
      <w:r>
        <w:rPr>
          <w:i/>
          <w:iCs/>
        </w:rPr>
        <w:t>Contemporary intellectual assessment: Theories, tests, and issues, 3rd ed.</w:t>
      </w:r>
      <w:r>
        <w:t xml:space="preserve"> (pp. 852–881). New </w:t>
      </w:r>
      <w:proofErr w:type="gramStart"/>
      <w:r>
        <w:t>York,  NY</w:t>
      </w:r>
      <w:proofErr w:type="gramEnd"/>
      <w:r>
        <w:t>,  US: The Guilford Press.</w:t>
      </w:r>
    </w:p>
    <w:p w14:paraId="055027A9" w14:textId="75EF2C93" w:rsidR="00DA3BAE" w:rsidRDefault="00DA3BAE" w:rsidP="00DA3BAE">
      <w:pPr>
        <w:pStyle w:val="NormalWeb"/>
        <w:ind w:left="480" w:hanging="480"/>
      </w:pPr>
      <w:r>
        <w:t xml:space="preserve">McGill, R. J. (2015). Interpretation of KABC-II scores: An evaluation of the incremental validity of Cattell-Horn-Carroll (CHC) factor scores in predicting achievement. </w:t>
      </w:r>
      <w:r>
        <w:rPr>
          <w:i/>
          <w:iCs/>
        </w:rPr>
        <w:t>Psychological Assessment</w:t>
      </w:r>
      <w:r>
        <w:t xml:space="preserve">, Vol. 27, pp. 1417–1426. </w:t>
      </w:r>
      <w:hyperlink r:id="rId32" w:history="1">
        <w:r w:rsidR="00726D9F" w:rsidRPr="00583494">
          <w:rPr>
            <w:rStyle w:val="Hyperlink"/>
          </w:rPr>
          <w:t>https://doi.org/10.1037/pas0000127</w:t>
        </w:r>
      </w:hyperlink>
    </w:p>
    <w:p w14:paraId="340D61CB" w14:textId="06ABC3CC" w:rsidR="00726D9F" w:rsidRDefault="00726D9F" w:rsidP="00DA3BAE">
      <w:pPr>
        <w:pStyle w:val="NormalWeb"/>
        <w:ind w:left="480" w:hanging="480"/>
      </w:pPr>
      <w:r w:rsidRPr="00726D9F">
        <w:t xml:space="preserve">McGill, R. J., &amp; Busse, R. T. (2015). Incremental validity of the WJ III COG: Limited predictive effects beyond the GIA-E. </w:t>
      </w:r>
      <w:r w:rsidRPr="00726D9F">
        <w:rPr>
          <w:i/>
          <w:iCs/>
        </w:rPr>
        <w:t>School Psychology Quarterly</w:t>
      </w:r>
      <w:r w:rsidRPr="00726D9F">
        <w:t xml:space="preserve">, </w:t>
      </w:r>
      <w:r w:rsidRPr="00726D9F">
        <w:rPr>
          <w:i/>
          <w:iCs/>
        </w:rPr>
        <w:t>30</w:t>
      </w:r>
      <w:r w:rsidRPr="00726D9F">
        <w:t xml:space="preserve">(3), 353-365. </w:t>
      </w:r>
      <w:hyperlink r:id="rId33" w:history="1">
        <w:r w:rsidR="00135455" w:rsidRPr="00583494">
          <w:rPr>
            <w:rStyle w:val="Hyperlink"/>
          </w:rPr>
          <w:t>https://doi.org/10.1037/spq0000094</w:t>
        </w:r>
      </w:hyperlink>
    </w:p>
    <w:p w14:paraId="6C88B7B3" w14:textId="57F850F5" w:rsidR="00135455" w:rsidRDefault="00135455" w:rsidP="00DA3BAE">
      <w:pPr>
        <w:pStyle w:val="NormalWeb"/>
        <w:ind w:left="480" w:hanging="480"/>
      </w:pPr>
      <w:r w:rsidRPr="00135455">
        <w:t xml:space="preserve">McGrew, K. S. (2005). The Cattell-Horn-Carroll Theory of Cognitive Abilities: Past, Present, and Future. In </w:t>
      </w:r>
      <w:r w:rsidRPr="00135455">
        <w:rPr>
          <w:i/>
          <w:iCs/>
        </w:rPr>
        <w:t>Contemporary Intellectual Assessment: Theories, Tests, and Issues</w:t>
      </w:r>
      <w:r w:rsidRPr="00135455">
        <w:t>. (pp. 136-181). The Guilford Press.</w:t>
      </w:r>
    </w:p>
    <w:p w14:paraId="517BB7F1" w14:textId="6B21C4B8" w:rsidR="00DA3BAE" w:rsidRDefault="00DA3BAE" w:rsidP="00DA3BAE">
      <w:pPr>
        <w:pStyle w:val="NormalWeb"/>
        <w:ind w:left="480" w:hanging="480"/>
      </w:pPr>
      <w:r>
        <w:t>McInnis, E. E., Hills, A., &amp; Chapman, M. J. (2012). Eligibility for statutory learning disability services in the north</w:t>
      </w:r>
      <w:r>
        <w:rPr>
          <w:rFonts w:ascii="Cambria Math" w:hAnsi="Cambria Math" w:cs="Cambria Math"/>
        </w:rPr>
        <w:t>‐</w:t>
      </w:r>
      <w:r>
        <w:t xml:space="preserve">west of England. Right or luxury? Findings from a pilot study. </w:t>
      </w:r>
      <w:r>
        <w:rPr>
          <w:i/>
          <w:iCs/>
        </w:rPr>
        <w:t>British Journal of Learning Disabilities</w:t>
      </w:r>
      <w:r>
        <w:t xml:space="preserve">, </w:t>
      </w:r>
      <w:r>
        <w:rPr>
          <w:i/>
          <w:iCs/>
        </w:rPr>
        <w:t>40</w:t>
      </w:r>
      <w:r>
        <w:t xml:space="preserve">(3), 177–186. </w:t>
      </w:r>
      <w:hyperlink r:id="rId34" w:history="1">
        <w:r w:rsidR="00D7412A" w:rsidRPr="00D23535">
          <w:rPr>
            <w:rStyle w:val="Hyperlink"/>
          </w:rPr>
          <w:t>https://doi.org/10.1111/j.1468-3156.2011.00691.x</w:t>
        </w:r>
      </w:hyperlink>
    </w:p>
    <w:p w14:paraId="6CD86A5A" w14:textId="507C2E92" w:rsidR="00D7412A" w:rsidRDefault="00D7412A" w:rsidP="00DA3BAE">
      <w:pPr>
        <w:pStyle w:val="NormalWeb"/>
        <w:ind w:left="480" w:hanging="480"/>
      </w:pPr>
      <w:r w:rsidRPr="00D7412A">
        <w:t xml:space="preserve">McIntosh, D. E., &amp; Dixon, F. A. (2005). Use of Intelligence Tests in the Identification of Giftedness. In </w:t>
      </w:r>
      <w:r w:rsidRPr="00D7412A">
        <w:rPr>
          <w:i/>
          <w:iCs/>
        </w:rPr>
        <w:t>Contemporary Intellectual Assessment: Theories, Tests, and Issues</w:t>
      </w:r>
      <w:r w:rsidRPr="00D7412A">
        <w:t>. (pp. 504-520). The Guilford Press.</w:t>
      </w:r>
    </w:p>
    <w:p w14:paraId="43F12A39" w14:textId="77777777" w:rsidR="00DA3BAE" w:rsidRDefault="00DA3BAE" w:rsidP="00DA3BAE">
      <w:pPr>
        <w:pStyle w:val="NormalWeb"/>
        <w:ind w:left="480" w:hanging="480"/>
      </w:pPr>
      <w:r>
        <w:t xml:space="preserve">McIntosh, D. E., Dixon, F. A., &amp; Pierson, E. E. (2012). Use of intelligence tests in the identification of giftedness. In </w:t>
      </w:r>
      <w:r>
        <w:rPr>
          <w:i/>
          <w:iCs/>
        </w:rPr>
        <w:t>Contemporary intellectual assessment: Theories, tests, and issues, 3rd ed.</w:t>
      </w:r>
      <w:r>
        <w:t xml:space="preserve"> (pp. 623–642). New </w:t>
      </w:r>
      <w:proofErr w:type="gramStart"/>
      <w:r>
        <w:t>York,  NY</w:t>
      </w:r>
      <w:proofErr w:type="gramEnd"/>
      <w:r>
        <w:t>,  US: The Guilford Press.</w:t>
      </w:r>
    </w:p>
    <w:p w14:paraId="4092E2B3" w14:textId="77777777" w:rsidR="00DA3BAE" w:rsidRDefault="00DA3BAE" w:rsidP="00DA3BAE">
      <w:pPr>
        <w:pStyle w:val="NormalWeb"/>
        <w:ind w:left="480" w:hanging="480"/>
      </w:pPr>
      <w:r>
        <w:t xml:space="preserve">Miller, D. C., &amp; Maricle, D. E. (2012). The emergence of neuropsychological constructs into tests of intelligence and cognitive abilities. In </w:t>
      </w:r>
      <w:r>
        <w:rPr>
          <w:i/>
          <w:iCs/>
        </w:rPr>
        <w:t>Contemporary intellectual assessment: Theories, tests, and issues, 3rd ed.</w:t>
      </w:r>
      <w:r>
        <w:t xml:space="preserve"> (pp. 800–819). New </w:t>
      </w:r>
      <w:proofErr w:type="gramStart"/>
      <w:r>
        <w:t>York,  NY</w:t>
      </w:r>
      <w:proofErr w:type="gramEnd"/>
      <w:r>
        <w:t>,  US: The Guilford Press.</w:t>
      </w:r>
    </w:p>
    <w:p w14:paraId="72029EF0" w14:textId="77777777" w:rsidR="00DA3BAE" w:rsidRDefault="00DA3BAE" w:rsidP="00DA3BAE">
      <w:pPr>
        <w:pStyle w:val="NormalWeb"/>
        <w:ind w:left="480" w:hanging="480"/>
      </w:pPr>
      <w:r>
        <w:t xml:space="preserve">Morris, K. (2011). Psychoeducational assessment of a student with a visual impairment using the Woodcock-Johnson III Tests of Achievement—Braille Adaptation. In </w:t>
      </w:r>
      <w:r>
        <w:rPr>
          <w:i/>
          <w:iCs/>
        </w:rPr>
        <w:t xml:space="preserve">Comprehensive </w:t>
      </w:r>
      <w:r>
        <w:rPr>
          <w:i/>
          <w:iCs/>
        </w:rPr>
        <w:lastRenderedPageBreak/>
        <w:t>evaluations: Case reports for psychologists, diagnosticians, and special educators.</w:t>
      </w:r>
      <w:r>
        <w:t xml:space="preserve"> (pp. 243–255). </w:t>
      </w:r>
      <w:proofErr w:type="gramStart"/>
      <w:r>
        <w:t>Hoboken,  NJ</w:t>
      </w:r>
      <w:proofErr w:type="gramEnd"/>
      <w:r>
        <w:t>,  US: John Wiley &amp; Sons Inc.</w:t>
      </w:r>
    </w:p>
    <w:p w14:paraId="31ED50CE" w14:textId="4AE7632A" w:rsidR="002E1F55" w:rsidRDefault="002E1F55" w:rsidP="00DA3BAE">
      <w:pPr>
        <w:pStyle w:val="NormalWeb"/>
        <w:ind w:left="480" w:hanging="480"/>
      </w:pPr>
      <w:r w:rsidRPr="002E1F55">
        <w:t xml:space="preserve">Naglieri, J. A. (2005). The Cognitive Assessment System. In </w:t>
      </w:r>
      <w:r w:rsidRPr="002E1F55">
        <w:rPr>
          <w:i/>
          <w:iCs/>
        </w:rPr>
        <w:t>Contemporary Intellectual Assessment: Theories, Tests, and Issues</w:t>
      </w:r>
      <w:r w:rsidRPr="002E1F55">
        <w:t>. (pp. 441-460). The Guilford Press.</w:t>
      </w:r>
    </w:p>
    <w:p w14:paraId="1A730446" w14:textId="73A5065C" w:rsidR="00D75062" w:rsidRDefault="002066FD" w:rsidP="00DA3BAE">
      <w:pPr>
        <w:pStyle w:val="NormalWeb"/>
        <w:ind w:left="480" w:hanging="480"/>
      </w:pPr>
      <w:r w:rsidRPr="002066FD">
        <w:t xml:space="preserve">Naglieri, J. A., &amp; Das, J. P. (2005). Planning, Attention, Simultaneous, Successive (PASS) Theory: A Revision of the Concept of Intelligence. In </w:t>
      </w:r>
      <w:r w:rsidRPr="002066FD">
        <w:rPr>
          <w:i/>
          <w:iCs/>
        </w:rPr>
        <w:t>Contemporary Intellectual Assessment: Theories, Tests, and Issues</w:t>
      </w:r>
      <w:r w:rsidRPr="002066FD">
        <w:t>. (pp. 120-135). The Guilford Press.</w:t>
      </w:r>
    </w:p>
    <w:p w14:paraId="5C22A9E9" w14:textId="77777777" w:rsidR="00DA3BAE" w:rsidRDefault="00DA3BAE" w:rsidP="00DA3BAE">
      <w:pPr>
        <w:pStyle w:val="NormalWeb"/>
        <w:ind w:left="480" w:hanging="480"/>
      </w:pPr>
      <w:r>
        <w:t xml:space="preserve">Naglieri, J. A., Das, J. P., &amp; Goldstein, S. (2012). Planning, attention, simultaneous, successive: A cognitive-processing-based theory of intelligence. In </w:t>
      </w:r>
      <w:r>
        <w:rPr>
          <w:i/>
          <w:iCs/>
        </w:rPr>
        <w:t>Contemporary intellectual assessment: Theories, tests, and issues, 3rd ed.</w:t>
      </w:r>
      <w:r>
        <w:t xml:space="preserve"> (pp. 178–194). New </w:t>
      </w:r>
      <w:proofErr w:type="gramStart"/>
      <w:r>
        <w:t>York,  NY</w:t>
      </w:r>
      <w:proofErr w:type="gramEnd"/>
      <w:r>
        <w:t>,  US: The Guilford Press.</w:t>
      </w:r>
    </w:p>
    <w:p w14:paraId="294E3351" w14:textId="77777777" w:rsidR="00DA3BAE" w:rsidRDefault="00DA3BAE" w:rsidP="00DA3BAE">
      <w:pPr>
        <w:pStyle w:val="NormalWeb"/>
        <w:ind w:left="480" w:hanging="480"/>
      </w:pPr>
      <w:r>
        <w:t xml:space="preserve">Naglieri, J. A., &amp; Otero, T. M. (2012). The Cognitive Assessment System: From theory to practice. In </w:t>
      </w:r>
      <w:r>
        <w:rPr>
          <w:i/>
          <w:iCs/>
        </w:rPr>
        <w:t>Contemporary intellectual assessment: Theories, tests, and issues, 3rd ed.</w:t>
      </w:r>
      <w:r>
        <w:t xml:space="preserve"> (pp. 376–399). New </w:t>
      </w:r>
      <w:proofErr w:type="gramStart"/>
      <w:r>
        <w:t>York,  NY</w:t>
      </w:r>
      <w:proofErr w:type="gramEnd"/>
      <w:r>
        <w:t>,  US: The Guilford Press.</w:t>
      </w:r>
    </w:p>
    <w:p w14:paraId="769AF4C9" w14:textId="77777777" w:rsidR="00DA3BAE" w:rsidRDefault="00DA3BAE" w:rsidP="00DA3BAE">
      <w:pPr>
        <w:pStyle w:val="NormalWeb"/>
        <w:ind w:left="480" w:hanging="480"/>
      </w:pPr>
      <w:r>
        <w:t xml:space="preserve">Naglieri, J. A., &amp; Otero, T. M. (2012). The Wechsler Nonverbal Scale of Ability: Assessment of diverse populations. In </w:t>
      </w:r>
      <w:r>
        <w:rPr>
          <w:i/>
          <w:iCs/>
        </w:rPr>
        <w:t>Contemporary intellectual assessment: Theories, tests, and issues, 3rd ed.</w:t>
      </w:r>
      <w:r>
        <w:t xml:space="preserve"> (pp. 436–455). New </w:t>
      </w:r>
      <w:proofErr w:type="gramStart"/>
      <w:r>
        <w:t>York,  NY</w:t>
      </w:r>
      <w:proofErr w:type="gramEnd"/>
      <w:r>
        <w:t>,  US: The Guilford Press.</w:t>
      </w:r>
    </w:p>
    <w:p w14:paraId="5F943E7B" w14:textId="77777777" w:rsidR="00DA3BAE" w:rsidRDefault="00DA3BAE" w:rsidP="00DA3BAE">
      <w:pPr>
        <w:pStyle w:val="NormalWeb"/>
        <w:ind w:left="480" w:hanging="480"/>
      </w:pPr>
      <w:r>
        <w:t xml:space="preserve">Nelson, J. M. (2013). Self-concept of college students with ADHD: Discordance between self- and parent-reports. </w:t>
      </w:r>
      <w:r>
        <w:rPr>
          <w:i/>
          <w:iCs/>
        </w:rPr>
        <w:t>Journal of Attention Disorders</w:t>
      </w:r>
      <w:r>
        <w:t>, Vol. 17, pp. 163–170. https://doi.org/10.1177/1087054711430331</w:t>
      </w:r>
    </w:p>
    <w:p w14:paraId="4A04B233" w14:textId="5929DC04" w:rsidR="00DA3BAE" w:rsidRDefault="00DA3BAE" w:rsidP="00DA3BAE">
      <w:pPr>
        <w:pStyle w:val="NormalWeb"/>
        <w:ind w:left="480" w:hanging="480"/>
      </w:pPr>
      <w:r>
        <w:t xml:space="preserve">Nelson, J. M., &amp; </w:t>
      </w:r>
      <w:proofErr w:type="spellStart"/>
      <w:r>
        <w:t>Canivez</w:t>
      </w:r>
      <w:proofErr w:type="spellEnd"/>
      <w:r>
        <w:t xml:space="preserve">, G. L. (2012). Examination of the structural, convergent, and incremental validity of the Reynolds Intellectual Assessment Scales (RIAS) with a clinical sample. </w:t>
      </w:r>
      <w:r>
        <w:rPr>
          <w:i/>
          <w:iCs/>
        </w:rPr>
        <w:t>Psychological Assessment</w:t>
      </w:r>
      <w:r>
        <w:t xml:space="preserve">, Vol. 24, pp. 129–140. </w:t>
      </w:r>
      <w:hyperlink r:id="rId35" w:history="1">
        <w:r w:rsidR="001D2668" w:rsidRPr="00583494">
          <w:rPr>
            <w:rStyle w:val="Hyperlink"/>
          </w:rPr>
          <w:t>https://doi.org/10.1037/a0024878</w:t>
        </w:r>
      </w:hyperlink>
    </w:p>
    <w:p w14:paraId="5A610000" w14:textId="215F4F31" w:rsidR="001D2668" w:rsidRDefault="001D2668" w:rsidP="00DA3BAE">
      <w:pPr>
        <w:pStyle w:val="NormalWeb"/>
        <w:ind w:left="480" w:hanging="480"/>
      </w:pPr>
      <w:r w:rsidRPr="001D2668">
        <w:t xml:space="preserve">Nelson, J. M., </w:t>
      </w:r>
      <w:proofErr w:type="spellStart"/>
      <w:r w:rsidRPr="001D2668">
        <w:t>Canivez</w:t>
      </w:r>
      <w:proofErr w:type="spellEnd"/>
      <w:r w:rsidRPr="001D2668">
        <w:t>, G. L., Lindstrom, W., &amp; Hatt, C. V. (2007). Higher-order exploratory factor analysis of the Reynolds Intellectual Assessment Scales with a referred sample. </w:t>
      </w:r>
      <w:r w:rsidRPr="001D2668">
        <w:rPr>
          <w:i/>
          <w:iCs/>
        </w:rPr>
        <w:t>Journal of School Psychology, 45</w:t>
      </w:r>
      <w:r w:rsidRPr="001D2668">
        <w:t>(4), 439–456. </w:t>
      </w:r>
      <w:hyperlink r:id="rId36" w:tgtFrame="_blank" w:history="1">
        <w:r w:rsidRPr="001D2668">
          <w:rPr>
            <w:rStyle w:val="Hyperlink"/>
          </w:rPr>
          <w:t>https://doi.org/10.1016/j.jsp.2007.03.003</w:t>
        </w:r>
      </w:hyperlink>
    </w:p>
    <w:p w14:paraId="548EFA21" w14:textId="2EABDD4B" w:rsidR="00DA3BAE" w:rsidRDefault="00DA3BAE" w:rsidP="00DA3BAE">
      <w:pPr>
        <w:pStyle w:val="NormalWeb"/>
        <w:ind w:left="480" w:hanging="480"/>
      </w:pPr>
      <w:r>
        <w:t xml:space="preserve">Nelson, J. M., &amp; Liebel, S. W. (2018). Socially desirable responding and college students with dyslexia: Implications for the assessment of anxiety and depression. </w:t>
      </w:r>
      <w:r>
        <w:rPr>
          <w:i/>
          <w:iCs/>
        </w:rPr>
        <w:t>Dyslexia: An International Journal of Research and Practice</w:t>
      </w:r>
      <w:r>
        <w:t xml:space="preserve">, Vol. 24, pp. 44–58. </w:t>
      </w:r>
      <w:hyperlink r:id="rId37" w:history="1">
        <w:r w:rsidR="001F6985" w:rsidRPr="00583494">
          <w:rPr>
            <w:rStyle w:val="Hyperlink"/>
          </w:rPr>
          <w:t>https://doi.org/10.1002/dys.1563</w:t>
        </w:r>
      </w:hyperlink>
    </w:p>
    <w:p w14:paraId="158A2AA4" w14:textId="2835EABC" w:rsidR="001F6985" w:rsidRDefault="001F6985" w:rsidP="00DA3BAE">
      <w:pPr>
        <w:pStyle w:val="NormalWeb"/>
        <w:ind w:left="480" w:hanging="480"/>
      </w:pPr>
      <w:proofErr w:type="spellStart"/>
      <w:r w:rsidRPr="001F6985">
        <w:t>O'Handley</w:t>
      </w:r>
      <w:proofErr w:type="spellEnd"/>
      <w:r w:rsidRPr="001F6985">
        <w:t xml:space="preserve">, R. D., Radley, K. C., &amp; Whipple, H. M. (2015). The relative effects of social stories and video modeling toward increasing eye contact of adolescents with autism spectrum disorder. </w:t>
      </w:r>
      <w:r w:rsidRPr="001F6985">
        <w:rPr>
          <w:i/>
          <w:iCs/>
        </w:rPr>
        <w:t>Research in Autism Spectrum Disorders</w:t>
      </w:r>
      <w:r w:rsidRPr="001F6985">
        <w:t xml:space="preserve">, </w:t>
      </w:r>
      <w:r w:rsidRPr="001F6985">
        <w:rPr>
          <w:i/>
          <w:iCs/>
        </w:rPr>
        <w:t>11</w:t>
      </w:r>
      <w:r w:rsidRPr="001F6985">
        <w:t xml:space="preserve">, 101-111. </w:t>
      </w:r>
      <w:hyperlink r:id="rId38" w:history="1">
        <w:r w:rsidR="00A94910" w:rsidRPr="00583494">
          <w:rPr>
            <w:rStyle w:val="Hyperlink"/>
          </w:rPr>
          <w:t>https://doi.org/10.1016/j.rasd.2014.12.009</w:t>
        </w:r>
      </w:hyperlink>
    </w:p>
    <w:p w14:paraId="025AA479" w14:textId="0DEBB23A" w:rsidR="00A94910" w:rsidRDefault="00A94910" w:rsidP="00DA3BAE">
      <w:pPr>
        <w:pStyle w:val="NormalWeb"/>
        <w:ind w:left="480" w:hanging="480"/>
      </w:pPr>
      <w:r w:rsidRPr="00A94910">
        <w:lastRenderedPageBreak/>
        <w:t xml:space="preserve">Ortiz, S. O., &amp; Dynda, A. M. (2005). Use of Intelligence Tests with Culturally and Linguistically Diverse Populations. In </w:t>
      </w:r>
      <w:r w:rsidRPr="00A94910">
        <w:rPr>
          <w:i/>
          <w:iCs/>
        </w:rPr>
        <w:t>Contemporary Intellectual Assessment: Theories, Tests, and Issues</w:t>
      </w:r>
      <w:r w:rsidRPr="00A94910">
        <w:t>. (pp. 545-556). The Guilford Press.</w:t>
      </w:r>
    </w:p>
    <w:p w14:paraId="2E4D9B0B" w14:textId="2D179E0E" w:rsidR="002D7688" w:rsidRDefault="002D7688" w:rsidP="00DA3BAE">
      <w:pPr>
        <w:pStyle w:val="NormalWeb"/>
        <w:ind w:left="480" w:hanging="480"/>
      </w:pPr>
      <w:r w:rsidRPr="002D7688">
        <w:t xml:space="preserve">Ortiz, S. O., &amp; Ochoa, S. H. (2005). Advances in Cognitive Assessment of Culturally and Linguistically Diverse Individuals: A Nondiscriminatory Interpretive Approach. In </w:t>
      </w:r>
      <w:r w:rsidRPr="002D7688">
        <w:rPr>
          <w:i/>
          <w:iCs/>
        </w:rPr>
        <w:t>Contemporary Intellectual Assessment: Theories, Tests, and Issues</w:t>
      </w:r>
      <w:r w:rsidRPr="002D7688">
        <w:t>. (pp. 234-250). The Guilford Press.</w:t>
      </w:r>
    </w:p>
    <w:p w14:paraId="413F7911" w14:textId="77777777" w:rsidR="00DA3BAE" w:rsidRDefault="00DA3BAE" w:rsidP="00DA3BAE">
      <w:pPr>
        <w:pStyle w:val="NormalWeb"/>
        <w:ind w:left="480" w:hanging="480"/>
      </w:pPr>
      <w:r>
        <w:t xml:space="preserve">Ortiz, S. O., Ochoa, S. H., &amp; Dynda, A. M. (2012). Testing with culturally and linguistically diverse populations: Moving beyond the verbal-performance dichotomy into evidence-based practice. In </w:t>
      </w:r>
      <w:r>
        <w:rPr>
          <w:i/>
          <w:iCs/>
        </w:rPr>
        <w:t>Contemporary intellectual assessment: Theories, tests, and issues, 3rd ed.</w:t>
      </w:r>
      <w:r>
        <w:t xml:space="preserve"> (pp. 526–552). New </w:t>
      </w:r>
      <w:proofErr w:type="gramStart"/>
      <w:r>
        <w:t>York,  NY</w:t>
      </w:r>
      <w:proofErr w:type="gramEnd"/>
      <w:r>
        <w:t>,  US: The Guilford Press.</w:t>
      </w:r>
    </w:p>
    <w:p w14:paraId="6F4B5076" w14:textId="0BE3B6AA" w:rsidR="00DA3BAE" w:rsidRDefault="00DA3BAE" w:rsidP="00DA3BAE">
      <w:pPr>
        <w:pStyle w:val="NormalWeb"/>
        <w:ind w:left="480" w:hanging="480"/>
      </w:pPr>
      <w:proofErr w:type="spellStart"/>
      <w:r>
        <w:t>Ou</w:t>
      </w:r>
      <w:proofErr w:type="spellEnd"/>
      <w:r>
        <w:t xml:space="preserve">, X., Snow, J. H., Byerley, A. K., Hall, J. J., &amp; Glasier, C. M. (2013). Decreased activation and increased lateralization in brain functioning for selective attention and response inhibition in adolescents with spina bifida. </w:t>
      </w:r>
      <w:r>
        <w:rPr>
          <w:i/>
          <w:iCs/>
        </w:rPr>
        <w:t>Child Neuropsychology</w:t>
      </w:r>
      <w:r>
        <w:t xml:space="preserve">, Vol. 19, pp. 23–36. </w:t>
      </w:r>
      <w:hyperlink r:id="rId39" w:history="1">
        <w:r w:rsidR="006F7CBB" w:rsidRPr="00583494">
          <w:rPr>
            <w:rStyle w:val="Hyperlink"/>
          </w:rPr>
          <w:t>https://doi.org/10.1080/09297049.2011.639754</w:t>
        </w:r>
      </w:hyperlink>
    </w:p>
    <w:p w14:paraId="5D0FC8DA" w14:textId="74D625B0" w:rsidR="006F7CBB" w:rsidRDefault="006F7CBB" w:rsidP="00DA3BAE">
      <w:pPr>
        <w:pStyle w:val="NormalWeb"/>
        <w:ind w:left="480" w:hanging="480"/>
      </w:pPr>
      <w:r w:rsidRPr="006F7CBB">
        <w:t xml:space="preserve">Parkin, J. R., Beaujean, A. A., Firmin, M. W., Qiu, X., &amp; Firmin, R. L. (2018). Validity and reliability evidence for the Comprehensive Test of Nonverbal Intelligence—Second Edition scores from an independent sample. </w:t>
      </w:r>
      <w:r w:rsidRPr="006F7CBB">
        <w:rPr>
          <w:i/>
          <w:iCs/>
        </w:rPr>
        <w:t>Journal of Psychoeducational Assessment</w:t>
      </w:r>
      <w:r w:rsidRPr="006F7CBB">
        <w:t xml:space="preserve">, </w:t>
      </w:r>
      <w:r w:rsidRPr="006F7CBB">
        <w:rPr>
          <w:i/>
          <w:iCs/>
        </w:rPr>
        <w:t>36</w:t>
      </w:r>
      <w:r w:rsidRPr="006F7CBB">
        <w:t xml:space="preserve">(5), 423-435. </w:t>
      </w:r>
      <w:hyperlink r:id="rId40" w:history="1">
        <w:r w:rsidR="00993781" w:rsidRPr="00583494">
          <w:rPr>
            <w:rStyle w:val="Hyperlink"/>
          </w:rPr>
          <w:t>https://doi.org/10.1177/0734282916688792</w:t>
        </w:r>
      </w:hyperlink>
    </w:p>
    <w:p w14:paraId="54ECBFC4" w14:textId="1F9C4182" w:rsidR="00993781" w:rsidRDefault="00993781" w:rsidP="00DA3BAE">
      <w:pPr>
        <w:pStyle w:val="NormalWeb"/>
        <w:ind w:left="480" w:hanging="480"/>
      </w:pPr>
      <w:r w:rsidRPr="00993781">
        <w:t xml:space="preserve">Pavlidis, E., Møller, R. S., </w:t>
      </w:r>
      <w:proofErr w:type="spellStart"/>
      <w:r w:rsidRPr="00993781">
        <w:t>Nikanorova</w:t>
      </w:r>
      <w:proofErr w:type="spellEnd"/>
      <w:r w:rsidRPr="00993781">
        <w:t xml:space="preserve">, M., </w:t>
      </w:r>
      <w:proofErr w:type="spellStart"/>
      <w:r w:rsidRPr="00993781">
        <w:t>Kölmel</w:t>
      </w:r>
      <w:proofErr w:type="spellEnd"/>
      <w:r w:rsidRPr="00993781">
        <w:t>, M. S., Stendevad, P., Beniczky, S.,</w:t>
      </w:r>
      <w:r w:rsidR="006225F8">
        <w:t xml:space="preserve"> </w:t>
      </w:r>
      <w:r w:rsidR="00B31A73">
        <w:t xml:space="preserve">Tassinari, C. A., </w:t>
      </w:r>
      <w:proofErr w:type="spellStart"/>
      <w:r w:rsidR="00B31A73">
        <w:t>Rubboli</w:t>
      </w:r>
      <w:proofErr w:type="spellEnd"/>
      <w:r w:rsidR="00B31A73">
        <w:t xml:space="preserve">, G., &amp; </w:t>
      </w:r>
      <w:r w:rsidRPr="00993781">
        <w:t xml:space="preserve">Gardella, E. (2019). Idiopathic encephalopathy related to status epilepticus during slow sleep (ESES) as a “pure” model of epileptic encephalopathy. An electroclinical, genetic, and follow-up study. </w:t>
      </w:r>
      <w:r w:rsidRPr="00993781">
        <w:rPr>
          <w:i/>
          <w:iCs/>
        </w:rPr>
        <w:t>Epilepsy &amp; Behavior</w:t>
      </w:r>
      <w:r w:rsidRPr="00993781">
        <w:t xml:space="preserve">, </w:t>
      </w:r>
      <w:r w:rsidRPr="00993781">
        <w:rPr>
          <w:i/>
          <w:iCs/>
        </w:rPr>
        <w:t>97</w:t>
      </w:r>
      <w:r w:rsidRPr="00993781">
        <w:t xml:space="preserve">, 244-252. </w:t>
      </w:r>
      <w:hyperlink r:id="rId41" w:history="1">
        <w:r w:rsidR="00080F3F" w:rsidRPr="00583494">
          <w:rPr>
            <w:rStyle w:val="Hyperlink"/>
          </w:rPr>
          <w:t>https://doi.org/10.1016/j.yebeh.2019.05.030</w:t>
        </w:r>
      </w:hyperlink>
    </w:p>
    <w:p w14:paraId="642FA99D" w14:textId="3484B2FD" w:rsidR="00080F3F" w:rsidRDefault="00080F3F" w:rsidP="00DA3BAE">
      <w:pPr>
        <w:pStyle w:val="NormalWeb"/>
        <w:ind w:left="480" w:hanging="480"/>
      </w:pPr>
      <w:r w:rsidRPr="00080F3F">
        <w:t xml:space="preserve">Pavlidis, E., </w:t>
      </w:r>
      <w:proofErr w:type="spellStart"/>
      <w:r w:rsidRPr="00080F3F">
        <w:t>Rubboli</w:t>
      </w:r>
      <w:proofErr w:type="spellEnd"/>
      <w:r w:rsidRPr="00080F3F">
        <w:t xml:space="preserve">, G., </w:t>
      </w:r>
      <w:proofErr w:type="spellStart"/>
      <w:r w:rsidRPr="00080F3F">
        <w:t>Nikanorova</w:t>
      </w:r>
      <w:proofErr w:type="spellEnd"/>
      <w:r w:rsidRPr="00080F3F">
        <w:t xml:space="preserve">, M., </w:t>
      </w:r>
      <w:proofErr w:type="spellStart"/>
      <w:r w:rsidRPr="00080F3F">
        <w:t>Kölmel</w:t>
      </w:r>
      <w:proofErr w:type="spellEnd"/>
      <w:r w:rsidRPr="00080F3F">
        <w:t xml:space="preserve">, M. S., &amp; Gardella, E. (2015). Encephalopathy with status epilepticus during sleep (ESES) induced by oxcarbazepine in idiopathic focal epilepsy in childhood. </w:t>
      </w:r>
      <w:r w:rsidRPr="00080F3F">
        <w:rPr>
          <w:i/>
          <w:iCs/>
        </w:rPr>
        <w:t>Functional Neurology</w:t>
      </w:r>
      <w:r w:rsidRPr="00080F3F">
        <w:t xml:space="preserve">, </w:t>
      </w:r>
      <w:r w:rsidRPr="00080F3F">
        <w:rPr>
          <w:i/>
          <w:iCs/>
        </w:rPr>
        <w:t>30</w:t>
      </w:r>
      <w:r w:rsidRPr="00080F3F">
        <w:t>(2), 139-141.</w:t>
      </w:r>
    </w:p>
    <w:p w14:paraId="0CFA4BB4" w14:textId="18049288" w:rsidR="009B2511" w:rsidRDefault="009B2511" w:rsidP="00DA3BAE">
      <w:pPr>
        <w:pStyle w:val="NormalWeb"/>
        <w:ind w:left="480" w:hanging="480"/>
      </w:pPr>
      <w:r w:rsidRPr="009B2511">
        <w:t xml:space="preserve">Peter, B. (2018). The role of short-term memory impairment in nonword repetition, real word repetition, and nonword decoding: A case study. </w:t>
      </w:r>
      <w:r w:rsidRPr="009B2511">
        <w:rPr>
          <w:i/>
          <w:iCs/>
        </w:rPr>
        <w:t>Clinical Linguistics &amp; Phonetics,</w:t>
      </w:r>
      <w:r w:rsidRPr="009B2511">
        <w:t xml:space="preserve"> </w:t>
      </w:r>
      <w:r w:rsidRPr="009B2511">
        <w:rPr>
          <w:i/>
          <w:iCs/>
        </w:rPr>
        <w:t>32</w:t>
      </w:r>
      <w:r w:rsidRPr="009B2511">
        <w:t xml:space="preserve">(4), 347-352. </w:t>
      </w:r>
      <w:hyperlink r:id="rId42" w:history="1">
        <w:r w:rsidRPr="00583494">
          <w:rPr>
            <w:rStyle w:val="Hyperlink"/>
          </w:rPr>
          <w:t>https://doi.org/10.1080/02699206.2017.1375561</w:t>
        </w:r>
      </w:hyperlink>
    </w:p>
    <w:p w14:paraId="35615B92" w14:textId="58A918AD" w:rsidR="00DA3BAE" w:rsidRDefault="00DA3BAE" w:rsidP="00DA3BAE">
      <w:pPr>
        <w:pStyle w:val="NormalWeb"/>
        <w:ind w:left="480" w:hanging="480"/>
      </w:pPr>
      <w:r>
        <w:t xml:space="preserve">Peter, B., Button, L., Stoel-Gammon, C., Chapman, K., &amp; Raskind, W. H. (2013). Deficits in sequential processing manifest in motor and linguistic tasks in a multigenerational family with childhood apraxia of speech. </w:t>
      </w:r>
      <w:r>
        <w:rPr>
          <w:i/>
          <w:iCs/>
        </w:rPr>
        <w:t>Clinical Linguistics &amp; Phonetics</w:t>
      </w:r>
      <w:r>
        <w:t xml:space="preserve">, Vol. 27, pp. 163–191. </w:t>
      </w:r>
      <w:hyperlink r:id="rId43" w:history="1">
        <w:r w:rsidR="000814E7" w:rsidRPr="00583494">
          <w:rPr>
            <w:rStyle w:val="Hyperlink"/>
          </w:rPr>
          <w:t>https://doi.org/10.3109/02699206.2012.736011</w:t>
        </w:r>
      </w:hyperlink>
    </w:p>
    <w:p w14:paraId="7CE35C5E" w14:textId="46F054A0" w:rsidR="000814E7" w:rsidRDefault="000814E7" w:rsidP="00DA3BAE">
      <w:pPr>
        <w:pStyle w:val="NormalWeb"/>
        <w:ind w:left="480" w:hanging="480"/>
      </w:pPr>
      <w:r w:rsidRPr="000814E7">
        <w:t xml:space="preserve">Peter, B., Dinu, V., Liu, L., </w:t>
      </w:r>
      <w:proofErr w:type="spellStart"/>
      <w:r w:rsidRPr="000814E7">
        <w:t>Huentelman</w:t>
      </w:r>
      <w:proofErr w:type="spellEnd"/>
      <w:r w:rsidRPr="000814E7">
        <w:t xml:space="preserve">, M., Naymik, M., Lancaster, H., </w:t>
      </w:r>
      <w:r w:rsidR="00B2794E">
        <w:t>Vose, C., &amp;</w:t>
      </w:r>
      <w:r w:rsidRPr="000814E7">
        <w:t xml:space="preserve"> </w:t>
      </w:r>
      <w:proofErr w:type="spellStart"/>
      <w:r w:rsidRPr="000814E7">
        <w:t>Schrauwen</w:t>
      </w:r>
      <w:proofErr w:type="spellEnd"/>
      <w:r w:rsidRPr="000814E7">
        <w:t xml:space="preserve">, I. (2019). Exome sequencing of two siblings with sporadic autism spectrum </w:t>
      </w:r>
      <w:r w:rsidRPr="000814E7">
        <w:lastRenderedPageBreak/>
        <w:t>disorder</w:t>
      </w:r>
      <w:r w:rsidRPr="000814E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814E7">
        <w:t xml:space="preserve">and severe speech sound disorder suggests pleiotropic and complex effects. </w:t>
      </w:r>
      <w:r w:rsidRPr="000814E7">
        <w:rPr>
          <w:i/>
          <w:iCs/>
        </w:rPr>
        <w:t>Behavior Genetics</w:t>
      </w:r>
      <w:r w:rsidRPr="000814E7">
        <w:t xml:space="preserve">, </w:t>
      </w:r>
      <w:r w:rsidRPr="000814E7">
        <w:rPr>
          <w:i/>
          <w:iCs/>
        </w:rPr>
        <w:t>49</w:t>
      </w:r>
      <w:r w:rsidRPr="000814E7">
        <w:t xml:space="preserve">(4), 399-414. </w:t>
      </w:r>
      <w:hyperlink r:id="rId44" w:history="1">
        <w:r w:rsidR="009F6E93" w:rsidRPr="00583494">
          <w:rPr>
            <w:rStyle w:val="Hyperlink"/>
          </w:rPr>
          <w:t>https://doi.org/10.1007/s10519-019-09957-8</w:t>
        </w:r>
      </w:hyperlink>
    </w:p>
    <w:p w14:paraId="1E401EF8" w14:textId="4A0F76AD" w:rsidR="009F6E93" w:rsidRDefault="009F6E93" w:rsidP="00DA3BAE">
      <w:pPr>
        <w:pStyle w:val="NormalWeb"/>
        <w:ind w:left="480" w:hanging="480"/>
      </w:pPr>
      <w:r w:rsidRPr="009F6E93">
        <w:t xml:space="preserve">Peter, B., Lancaster, H., Vose, C., Middleton, K., &amp; Stoel-Gammon, C. (2018). Sequential processing deficit as a shared persisting biomarker in dyslexia and childhood apraxia of speech. </w:t>
      </w:r>
      <w:r w:rsidRPr="009F6E93">
        <w:rPr>
          <w:i/>
          <w:iCs/>
        </w:rPr>
        <w:t>Clinical Linguistics &amp; Phonetics</w:t>
      </w:r>
      <w:r w:rsidRPr="009F6E93">
        <w:t xml:space="preserve">, </w:t>
      </w:r>
      <w:r w:rsidRPr="009F6E93">
        <w:rPr>
          <w:i/>
          <w:iCs/>
        </w:rPr>
        <w:t>32</w:t>
      </w:r>
      <w:r w:rsidRPr="009F6E93">
        <w:t xml:space="preserve">(4), 316-346. </w:t>
      </w:r>
      <w:hyperlink r:id="rId45" w:history="1">
        <w:r w:rsidR="008B0450" w:rsidRPr="00583494">
          <w:rPr>
            <w:rStyle w:val="Hyperlink"/>
          </w:rPr>
          <w:t>https://doi.org/10.1080/02699206.2017.1375560</w:t>
        </w:r>
      </w:hyperlink>
    </w:p>
    <w:p w14:paraId="46037BD2" w14:textId="575C92EA" w:rsidR="008B0450" w:rsidRDefault="008B0450" w:rsidP="00DA3BAE">
      <w:pPr>
        <w:pStyle w:val="NormalWeb"/>
        <w:ind w:left="480" w:hanging="480"/>
      </w:pPr>
      <w:r w:rsidRPr="008B0450">
        <w:t xml:space="preserve">Peter, B., Vose, C., Bruce, L., &amp; Ingram, D. (2019). Starting to talk at age 10 years: Lessons about the acquisition of English speech sounds in a rare case of severe congenital but remediated motor disease of genetic origin. </w:t>
      </w:r>
      <w:r w:rsidRPr="008B0450">
        <w:rPr>
          <w:i/>
          <w:iCs/>
        </w:rPr>
        <w:t>American Journal of Speech-Language Pathology</w:t>
      </w:r>
      <w:r w:rsidRPr="008B0450">
        <w:t>,</w:t>
      </w:r>
      <w:r w:rsidRPr="008B0450">
        <w:rPr>
          <w:i/>
          <w:iCs/>
        </w:rPr>
        <w:t xml:space="preserve"> 28</w:t>
      </w:r>
      <w:r w:rsidRPr="008B0450">
        <w:t>(3), 1029-1038. https://doi.org/10.1044/2019_AJSLP-18-0156</w:t>
      </w:r>
    </w:p>
    <w:p w14:paraId="0311813C" w14:textId="77777777" w:rsidR="00DA3BAE" w:rsidRDefault="00DA3BAE" w:rsidP="00DA3BAE">
      <w:pPr>
        <w:pStyle w:val="NormalWeb"/>
        <w:ind w:left="480" w:hanging="480"/>
      </w:pPr>
      <w:proofErr w:type="spellStart"/>
      <w:r>
        <w:t>Primi</w:t>
      </w:r>
      <w:proofErr w:type="spellEnd"/>
      <w:r>
        <w:t xml:space="preserve">, R. (2014). Developing a fluid intelligence scale through a combination of Rasch modeling and cognitive psychology. </w:t>
      </w:r>
      <w:r>
        <w:rPr>
          <w:i/>
          <w:iCs/>
        </w:rPr>
        <w:t>Psychological Assessment</w:t>
      </w:r>
      <w:r>
        <w:t>, Vol. 26, pp. 774–788. https://doi.org/10.1037/a0036712</w:t>
      </w:r>
    </w:p>
    <w:p w14:paraId="15F5436C" w14:textId="77777777" w:rsidR="00DA3BAE" w:rsidRDefault="00DA3BAE" w:rsidP="00DA3BAE">
      <w:pPr>
        <w:pStyle w:val="NormalWeb"/>
        <w:ind w:left="480" w:hanging="480"/>
      </w:pPr>
      <w:r>
        <w:t xml:space="preserve">Radley, K. C., Ford, W. B., Battaglia, A. A., &amp; McHugh, M. B. (2014). The effects of a social skills training package on social engagement of children with autism spectrum disorders in a generalized recess setting. </w:t>
      </w:r>
      <w:r>
        <w:rPr>
          <w:i/>
          <w:iCs/>
        </w:rPr>
        <w:t>Focus on Autism and Other Developmental Disabilities</w:t>
      </w:r>
      <w:r>
        <w:t xml:space="preserve">, </w:t>
      </w:r>
      <w:r>
        <w:rPr>
          <w:i/>
          <w:iCs/>
        </w:rPr>
        <w:t>29</w:t>
      </w:r>
      <w:r>
        <w:t>(4), 216–229. https://doi.org/10.1177/1088357614525660</w:t>
      </w:r>
    </w:p>
    <w:p w14:paraId="0D3B1B8F" w14:textId="77777777" w:rsidR="00DA3BAE" w:rsidRDefault="00DA3BAE" w:rsidP="00DA3BAE">
      <w:pPr>
        <w:pStyle w:val="NormalWeb"/>
        <w:ind w:left="480" w:hanging="480"/>
      </w:pPr>
      <w:r>
        <w:t xml:space="preserve">Raiford, S. E., &amp; Coalson, D. L. (2014). Overview. In </w:t>
      </w:r>
      <w:r>
        <w:rPr>
          <w:i/>
          <w:iCs/>
        </w:rPr>
        <w:t>Essentials of Psychological Assessment.</w:t>
      </w:r>
      <w:r>
        <w:t xml:space="preserve"> </w:t>
      </w:r>
      <w:r>
        <w:rPr>
          <w:i/>
          <w:iCs/>
        </w:rPr>
        <w:t>Essentials of WPPSI</w:t>
      </w:r>
      <w:r>
        <w:rPr>
          <w:i/>
          <w:iCs/>
          <w:vertAlign w:val="superscript"/>
        </w:rPr>
        <w:t>TM</w:t>
      </w:r>
      <w:r>
        <w:rPr>
          <w:i/>
          <w:iCs/>
        </w:rPr>
        <w:t>-IV assessment.</w:t>
      </w:r>
      <w:r>
        <w:t xml:space="preserve"> (pp. 1–43). </w:t>
      </w:r>
      <w:proofErr w:type="gramStart"/>
      <w:r>
        <w:t>Hoboken,  NJ</w:t>
      </w:r>
      <w:proofErr w:type="gramEnd"/>
      <w:r>
        <w:t>,  US: John Wiley &amp; Sons Inc.</w:t>
      </w:r>
    </w:p>
    <w:p w14:paraId="6E488C75" w14:textId="77777777" w:rsidR="00DA3BAE" w:rsidRDefault="00DA3BAE" w:rsidP="00DA3BAE">
      <w:pPr>
        <w:pStyle w:val="NormalWeb"/>
        <w:ind w:left="480" w:hanging="480"/>
      </w:pPr>
      <w:r>
        <w:t xml:space="preserve">Raines, T. C., &amp; Reynolds, C. (2011). Reestablishing eligibility and reevaluation post natural disaster. In </w:t>
      </w:r>
      <w:r>
        <w:rPr>
          <w:i/>
          <w:iCs/>
        </w:rPr>
        <w:t>Comprehensive evaluations: Case reports for psychologists, diagnosticians, and special educators.</w:t>
      </w:r>
      <w:r>
        <w:t xml:space="preserve"> (pp. 174–186). </w:t>
      </w:r>
      <w:proofErr w:type="gramStart"/>
      <w:r>
        <w:t>Hoboken,  NJ</w:t>
      </w:r>
      <w:proofErr w:type="gramEnd"/>
      <w:r>
        <w:t>,  US: John Wiley &amp; Sons Inc.</w:t>
      </w:r>
    </w:p>
    <w:p w14:paraId="5A9A910F" w14:textId="3CBBF6D8" w:rsidR="00DA3BAE" w:rsidRDefault="00DA3BAE" w:rsidP="00DA3BAE">
      <w:pPr>
        <w:pStyle w:val="NormalWeb"/>
        <w:ind w:left="480" w:hanging="480"/>
      </w:pPr>
      <w:r>
        <w:t xml:space="preserve">Reynolds, C. R., &amp; Horton Jr., A. M. (2014). Assessment with the Test of Verbal Conceptualization and Fluency (TVCF). In </w:t>
      </w:r>
      <w:r>
        <w:rPr>
          <w:i/>
          <w:iCs/>
        </w:rPr>
        <w:t>Handbook of executive functioning.</w:t>
      </w:r>
      <w:r>
        <w:t xml:space="preserve"> (pp. 265–282). </w:t>
      </w:r>
      <w:hyperlink r:id="rId46" w:history="1">
        <w:r w:rsidR="005604BD" w:rsidRPr="00583494">
          <w:rPr>
            <w:rStyle w:val="Hyperlink"/>
          </w:rPr>
          <w:t>https://doi.org/10.1007/978-1-4614-8106-5_16</w:t>
        </w:r>
      </w:hyperlink>
    </w:p>
    <w:p w14:paraId="24654430" w14:textId="4A7A3E09" w:rsidR="005604BD" w:rsidRDefault="005604BD" w:rsidP="00DA3BAE">
      <w:pPr>
        <w:pStyle w:val="NormalWeb"/>
        <w:ind w:left="480" w:hanging="480"/>
      </w:pPr>
      <w:r w:rsidRPr="005604BD">
        <w:t>Reynolds, C. R., &amp; Kamphaus, R. W. (2005). Introduction to the Reynolds Intellectual Assessment Scales and the Reynolds Intellectual Screening Test. In D. P. Flanagan &amp; P. L. Harrison (Eds.), </w:t>
      </w:r>
      <w:r w:rsidRPr="005604BD">
        <w:rPr>
          <w:i/>
          <w:iCs/>
        </w:rPr>
        <w:t>Contemporary Intellectual Assessment: Theories, Tests, and Issues</w:t>
      </w:r>
      <w:r w:rsidRPr="005604BD">
        <w:t> (pp. 461–483). The Guilford Press.</w:t>
      </w:r>
    </w:p>
    <w:p w14:paraId="52F78622" w14:textId="77777777" w:rsidR="00DA3BAE" w:rsidRDefault="00DA3BAE" w:rsidP="00DA3BAE">
      <w:pPr>
        <w:pStyle w:val="NormalWeb"/>
        <w:ind w:left="480" w:hanging="480"/>
      </w:pPr>
      <w:r>
        <w:t xml:space="preserve">Reynolds, C. R., &amp; Kamphaus, R. W. (2009). Development and application of the Reynolds Intellectual Assessment Scales (RIAS). In </w:t>
      </w:r>
      <w:r>
        <w:rPr>
          <w:i/>
          <w:iCs/>
        </w:rPr>
        <w:t>Practitioner’s guide to assessing intelligence and achievement.</w:t>
      </w:r>
      <w:r>
        <w:t xml:space="preserve"> (pp. 95–126). </w:t>
      </w:r>
      <w:proofErr w:type="gramStart"/>
      <w:r>
        <w:t>Hoboken,  NJ</w:t>
      </w:r>
      <w:proofErr w:type="gramEnd"/>
      <w:r>
        <w:t>,  US: John Wiley &amp; Sons Inc.</w:t>
      </w:r>
    </w:p>
    <w:p w14:paraId="76468E0F" w14:textId="77777777" w:rsidR="00DA3BAE" w:rsidRDefault="00DA3BAE" w:rsidP="00DA3BAE">
      <w:pPr>
        <w:pStyle w:val="NormalWeb"/>
        <w:ind w:left="480" w:hanging="480"/>
      </w:pPr>
      <w:r>
        <w:t xml:space="preserve">Reynolds, C. R., &amp; Milam, D. A. (2012). Challenging intellectual testing results. In </w:t>
      </w:r>
      <w:r>
        <w:rPr>
          <w:i/>
          <w:iCs/>
        </w:rPr>
        <w:t>Coping with psychiatric and psychological testimony: Based on the original work by Jay Ziskin, 6th ed.</w:t>
      </w:r>
      <w:r>
        <w:t xml:space="preserve"> (pp. 311–334). https://doi.org/10.1093/med:psych/9780195174113.003.0016</w:t>
      </w:r>
    </w:p>
    <w:p w14:paraId="1CEE28BD" w14:textId="77777777" w:rsidR="00DA3BAE" w:rsidRDefault="00DA3BAE" w:rsidP="00DA3BAE">
      <w:pPr>
        <w:pStyle w:val="NormalWeb"/>
        <w:ind w:left="480" w:hanging="480"/>
      </w:pPr>
      <w:r>
        <w:lastRenderedPageBreak/>
        <w:t xml:space="preserve">Reynolds, C. R., Vannest, K. J., &amp; Harrison, J. R. (2012). The energetic brain: Understanding and managing ADHD. In </w:t>
      </w:r>
      <w:r>
        <w:rPr>
          <w:i/>
          <w:iCs/>
        </w:rPr>
        <w:t>The energetic brain: Understanding and managing ADHD.</w:t>
      </w:r>
      <w:r>
        <w:t xml:space="preserve"> San </w:t>
      </w:r>
      <w:proofErr w:type="gramStart"/>
      <w:r>
        <w:t>Francisco,  CA</w:t>
      </w:r>
      <w:proofErr w:type="gramEnd"/>
      <w:r>
        <w:t>,  US: Jossey-Bass.</w:t>
      </w:r>
    </w:p>
    <w:p w14:paraId="1D612964" w14:textId="77777777" w:rsidR="00DA3BAE" w:rsidRDefault="00DA3BAE" w:rsidP="00DA3BAE">
      <w:pPr>
        <w:pStyle w:val="NormalWeb"/>
        <w:ind w:left="480" w:hanging="480"/>
      </w:pPr>
      <w:r>
        <w:t xml:space="preserve">Reynolds, C. R., Kamphaus, R. W., &amp; Raines, T. C. (2012). The Reynolds Intellectual Assessment Scales and the Reynolds Intellectual Screening Test. In </w:t>
      </w:r>
      <w:r>
        <w:rPr>
          <w:i/>
          <w:iCs/>
        </w:rPr>
        <w:t>Contemporary intellectual assessment: Theories, tests, and issues, 3rd ed.</w:t>
      </w:r>
      <w:r>
        <w:t xml:space="preserve"> (pp. 400–421). New </w:t>
      </w:r>
      <w:proofErr w:type="gramStart"/>
      <w:r>
        <w:t>York,  NY</w:t>
      </w:r>
      <w:proofErr w:type="gramEnd"/>
      <w:r>
        <w:t>,  US: The Guilford Press.</w:t>
      </w:r>
    </w:p>
    <w:p w14:paraId="1578E847" w14:textId="19C5D214" w:rsidR="00DA3BAE" w:rsidRDefault="00DA3BAE" w:rsidP="00DA3BAE">
      <w:pPr>
        <w:pStyle w:val="NormalWeb"/>
        <w:ind w:left="480" w:hanging="480"/>
      </w:pPr>
      <w:r>
        <w:t>Ringdahl, E. N., Becker, M. L., Hussey, J. E., Thaler, N. S., Vogel, S. J., Cross, C.,</w:t>
      </w:r>
      <w:r w:rsidR="00936BD7">
        <w:t xml:space="preserve"> Mayfield, </w:t>
      </w:r>
      <w:r w:rsidR="003552C4">
        <w:t>J., &amp;</w:t>
      </w:r>
      <w:r>
        <w:t xml:space="preserve"> Allen, D. N. (2019). Executive function profiles in pediatric traumatic brain injury. </w:t>
      </w:r>
      <w:r>
        <w:rPr>
          <w:i/>
          <w:iCs/>
        </w:rPr>
        <w:t>Developmental Neuropsychology</w:t>
      </w:r>
      <w:r>
        <w:t xml:space="preserve">, Vol. 44, pp. 172–188. </w:t>
      </w:r>
      <w:hyperlink r:id="rId47" w:history="1">
        <w:r w:rsidR="00577EE3" w:rsidRPr="00583494">
          <w:rPr>
            <w:rStyle w:val="Hyperlink"/>
          </w:rPr>
          <w:t>https://doi.org/10.1080/87565641.2018.1557190</w:t>
        </w:r>
      </w:hyperlink>
    </w:p>
    <w:p w14:paraId="4455DD31" w14:textId="6F3C7248" w:rsidR="00577EE3" w:rsidRDefault="00577EE3" w:rsidP="00DA3BAE">
      <w:pPr>
        <w:pStyle w:val="NormalWeb"/>
        <w:ind w:left="480" w:hanging="480"/>
      </w:pPr>
      <w:r w:rsidRPr="00577EE3">
        <w:t xml:space="preserve">Rivera, C. J., Hudson, M. E., Weiss, S. L., &amp; </w:t>
      </w:r>
      <w:proofErr w:type="spellStart"/>
      <w:r w:rsidRPr="00577EE3">
        <w:t>Zambone</w:t>
      </w:r>
      <w:proofErr w:type="spellEnd"/>
      <w:r w:rsidRPr="00577EE3">
        <w:t xml:space="preserve">, A. (2017). Using a multicomponent multimedia shared story intervention with an iPad to teach content picture vocabulary to students with developmental disabilities. </w:t>
      </w:r>
      <w:r w:rsidRPr="00577EE3">
        <w:rPr>
          <w:i/>
          <w:iCs/>
        </w:rPr>
        <w:t>Education &amp; Treatment of Children</w:t>
      </w:r>
      <w:r w:rsidRPr="00577EE3">
        <w:t xml:space="preserve">, </w:t>
      </w:r>
      <w:r w:rsidRPr="00577EE3">
        <w:rPr>
          <w:i/>
          <w:iCs/>
        </w:rPr>
        <w:t>40</w:t>
      </w:r>
      <w:r w:rsidRPr="00577EE3">
        <w:t>(3), 327-352. https://doi.org/10.1353/etc.2017.0014</w:t>
      </w:r>
    </w:p>
    <w:p w14:paraId="01742554" w14:textId="77777777" w:rsidR="00DA3BAE" w:rsidRDefault="00DA3BAE" w:rsidP="00DA3BAE">
      <w:pPr>
        <w:pStyle w:val="NormalWeb"/>
        <w:ind w:left="480" w:hanging="480"/>
      </w:pPr>
      <w:r>
        <w:t xml:space="preserve">Roid, G. H., &amp; Pomplun, M. (2012). The Stanford-Binet Intelligence Scales, Fifth Edition. In </w:t>
      </w:r>
      <w:r>
        <w:rPr>
          <w:i/>
          <w:iCs/>
        </w:rPr>
        <w:t>Contemporary intellectual assessment: Theories, tests, and issues, 3rd ed.</w:t>
      </w:r>
      <w:r>
        <w:t xml:space="preserve"> (pp. 249–268). New </w:t>
      </w:r>
      <w:proofErr w:type="gramStart"/>
      <w:r>
        <w:t>York,  NY</w:t>
      </w:r>
      <w:proofErr w:type="gramEnd"/>
      <w:r>
        <w:t>,  US: The Guilford Press.</w:t>
      </w:r>
    </w:p>
    <w:p w14:paraId="4C8CB04D" w14:textId="77777777" w:rsidR="00DA3BAE" w:rsidRDefault="00DA3BAE" w:rsidP="00DA3BAE">
      <w:pPr>
        <w:pStyle w:val="NormalWeb"/>
        <w:ind w:left="480" w:hanging="480"/>
      </w:pPr>
      <w:r>
        <w:t xml:space="preserve">Roid, G. H., &amp; Pomplun, M. (2005). Interpreting the Stanford-Binet Intelligence Scales, Fifth Edition. In </w:t>
      </w:r>
      <w:r>
        <w:rPr>
          <w:i/>
          <w:iCs/>
        </w:rPr>
        <w:t>Contemporary Intellectual Assessment: Theories, Tests, and Issues.</w:t>
      </w:r>
      <w:r>
        <w:t xml:space="preserve"> (pp. 325–343). New </w:t>
      </w:r>
      <w:proofErr w:type="gramStart"/>
      <w:r>
        <w:t>York,  NY</w:t>
      </w:r>
      <w:proofErr w:type="gramEnd"/>
      <w:r>
        <w:t>,  US: The Guilford Press.</w:t>
      </w:r>
    </w:p>
    <w:p w14:paraId="29F2FA7B" w14:textId="3D09EB54" w:rsidR="00557B46" w:rsidRDefault="00557B46" w:rsidP="00DA3BAE">
      <w:pPr>
        <w:pStyle w:val="NormalWeb"/>
        <w:ind w:left="480" w:hanging="480"/>
      </w:pPr>
      <w:r w:rsidRPr="00557B46">
        <w:t>Rueter, J. A., McWhorter, R., &amp; Delello, J. (2019). Decision-making practices during the instrument selection process: The choices we make. </w:t>
      </w:r>
      <w:r w:rsidRPr="00557B46">
        <w:rPr>
          <w:i/>
          <w:iCs/>
        </w:rPr>
        <w:t>Assessment for Effective Intervention</w:t>
      </w:r>
      <w:r w:rsidRPr="00557B46">
        <w:t>,</w:t>
      </w:r>
      <w:r w:rsidRPr="00557B46">
        <w:rPr>
          <w:i/>
          <w:iCs/>
        </w:rPr>
        <w:t> 44</w:t>
      </w:r>
      <w:r w:rsidRPr="00557B46">
        <w:t>(4), 281-291. </w:t>
      </w:r>
      <w:hyperlink r:id="rId48" w:history="1">
        <w:r w:rsidRPr="00557B46">
          <w:rPr>
            <w:rStyle w:val="Hyperlink"/>
          </w:rPr>
          <w:t>https://doi.org/10.1177/1534508418758370</w:t>
        </w:r>
      </w:hyperlink>
    </w:p>
    <w:p w14:paraId="6B7F66C4" w14:textId="0B69548C" w:rsidR="00DA3BAE" w:rsidRDefault="00DA3BAE" w:rsidP="00DA3BAE">
      <w:pPr>
        <w:pStyle w:val="NormalWeb"/>
        <w:ind w:left="480" w:hanging="480"/>
      </w:pPr>
      <w:r>
        <w:t xml:space="preserve">Ruiz-Ariza, A., </w:t>
      </w:r>
      <w:proofErr w:type="spellStart"/>
      <w:r>
        <w:t>Casuso</w:t>
      </w:r>
      <w:proofErr w:type="spellEnd"/>
      <w:r>
        <w:t xml:space="preserve">, R. A., Suarez-Manzano, S., &amp; Martínez-López, E. J. (2018). Effect of augmented reality game Pokémon GO on cognitive performance and emotional intelligence in adolescent young. </w:t>
      </w:r>
      <w:r>
        <w:rPr>
          <w:i/>
          <w:iCs/>
        </w:rPr>
        <w:t>Computers &amp; Education</w:t>
      </w:r>
      <w:r>
        <w:t xml:space="preserve">, </w:t>
      </w:r>
      <w:r>
        <w:rPr>
          <w:i/>
          <w:iCs/>
        </w:rPr>
        <w:t>116</w:t>
      </w:r>
      <w:r>
        <w:t xml:space="preserve">, 49–63. </w:t>
      </w:r>
      <w:hyperlink r:id="rId49" w:history="1">
        <w:r w:rsidR="00D265CC" w:rsidRPr="00D23535">
          <w:rPr>
            <w:rStyle w:val="Hyperlink"/>
          </w:rPr>
          <w:t>https://doi.org/10.1016/j.compedu.2017.09.002</w:t>
        </w:r>
      </w:hyperlink>
    </w:p>
    <w:p w14:paraId="1997AE7D" w14:textId="77777777" w:rsidR="00DA3BAE" w:rsidRDefault="00DA3BAE" w:rsidP="00DA3BAE">
      <w:pPr>
        <w:pStyle w:val="NormalWeb"/>
        <w:ind w:left="480" w:hanging="480"/>
      </w:pPr>
      <w:r>
        <w:t xml:space="preserve">Russell, E. W. (2012). The scientific foundation of neuropsychological assessment: With applications to forensic evaluation. In </w:t>
      </w:r>
      <w:r>
        <w:rPr>
          <w:i/>
          <w:iCs/>
        </w:rPr>
        <w:t>The scientific foundation of neuropsychological assessment: With applications to forensic evaluation.</w:t>
      </w:r>
      <w:r>
        <w:t xml:space="preserve"> San </w:t>
      </w:r>
      <w:proofErr w:type="gramStart"/>
      <w:r>
        <w:t>Diego,  CA</w:t>
      </w:r>
      <w:proofErr w:type="gramEnd"/>
      <w:r>
        <w:t>,  US: Elsevier Academic Press.</w:t>
      </w:r>
    </w:p>
    <w:p w14:paraId="1DD3CF19" w14:textId="77777777" w:rsidR="00DA3BAE" w:rsidRDefault="00DA3BAE" w:rsidP="00DA3BAE">
      <w:pPr>
        <w:pStyle w:val="NormalWeb"/>
        <w:ind w:left="480" w:hanging="480"/>
      </w:pPr>
      <w:r>
        <w:t xml:space="preserve">Salander, P. (2013). We should be more attentive and critically scrutinize the philosophical assumptions included in study designs. </w:t>
      </w:r>
      <w:r>
        <w:rPr>
          <w:i/>
          <w:iCs/>
        </w:rPr>
        <w:t>Patient Education and Counseling</w:t>
      </w:r>
      <w:r>
        <w:t>, Vol. 92, pp. 281–282. https://doi.org/10.1016/j.pec.2013.03.014</w:t>
      </w:r>
    </w:p>
    <w:p w14:paraId="0B27FAA3" w14:textId="77777777" w:rsidR="00DA3BAE" w:rsidRDefault="00DA3BAE" w:rsidP="00DA3BAE">
      <w:pPr>
        <w:pStyle w:val="NormalWeb"/>
        <w:ind w:left="480" w:hanging="480"/>
      </w:pPr>
      <w:r>
        <w:lastRenderedPageBreak/>
        <w:t xml:space="preserve">Sansosti, F. J., &amp; Powell-Smith, K. A. (2008). Using computer-presented social stories and video models to increase the social communication skills of children with High-Functioning Autism Spectrum Disorders. </w:t>
      </w:r>
      <w:r>
        <w:rPr>
          <w:i/>
          <w:iCs/>
        </w:rPr>
        <w:t>Journal of Positive Behavior Interventions</w:t>
      </w:r>
      <w:r>
        <w:t xml:space="preserve">, </w:t>
      </w:r>
      <w:r>
        <w:rPr>
          <w:i/>
          <w:iCs/>
        </w:rPr>
        <w:t>10</w:t>
      </w:r>
      <w:r>
        <w:t>(3), 162–178. https://doi.org/10.1177/1098300708316259</w:t>
      </w:r>
    </w:p>
    <w:p w14:paraId="299DDE65" w14:textId="77777777" w:rsidR="00DA3BAE" w:rsidRDefault="00DA3BAE" w:rsidP="00DA3BAE">
      <w:pPr>
        <w:pStyle w:val="NormalWeb"/>
        <w:ind w:left="480" w:hanging="480"/>
      </w:pPr>
      <w:r>
        <w:t xml:space="preserve">Satsangi, R., &amp; Bouck, E. C. (2015). Using virtual manipulative instruction to teach the concepts of area and perimeter to secondary students with learning disabilities. </w:t>
      </w:r>
      <w:r>
        <w:rPr>
          <w:i/>
          <w:iCs/>
        </w:rPr>
        <w:t>Learning Disability Quarterly</w:t>
      </w:r>
      <w:r>
        <w:t xml:space="preserve">, </w:t>
      </w:r>
      <w:r>
        <w:rPr>
          <w:i/>
          <w:iCs/>
        </w:rPr>
        <w:t>38</w:t>
      </w:r>
      <w:r>
        <w:t>(3), 174–186. https://doi.org/10.1177/0731948714550101</w:t>
      </w:r>
    </w:p>
    <w:p w14:paraId="4EC5680A" w14:textId="77777777" w:rsidR="00DA3BAE" w:rsidRDefault="00DA3BAE" w:rsidP="00DA3BAE">
      <w:pPr>
        <w:pStyle w:val="NormalWeb"/>
        <w:ind w:left="480" w:hanging="480"/>
      </w:pPr>
      <w:r>
        <w:t xml:space="preserve">Schneider, W. J., &amp; McGrew, K. S. (2012). The Cattell-Horn-Carroll model of intelligence. In </w:t>
      </w:r>
      <w:r>
        <w:rPr>
          <w:i/>
          <w:iCs/>
        </w:rPr>
        <w:t>Contemporary intellectual assessment: Theories, tests, and issues, 3rd ed.</w:t>
      </w:r>
      <w:r>
        <w:t xml:space="preserve"> (pp. 99–144). New </w:t>
      </w:r>
      <w:proofErr w:type="gramStart"/>
      <w:r>
        <w:t>York,  NY</w:t>
      </w:r>
      <w:proofErr w:type="gramEnd"/>
      <w:r>
        <w:t>,  US: The Guilford Press.</w:t>
      </w:r>
    </w:p>
    <w:p w14:paraId="2D9A47BD" w14:textId="3245E98E" w:rsidR="00DA3BAE" w:rsidRDefault="00DA3BAE" w:rsidP="00DA3BAE">
      <w:pPr>
        <w:pStyle w:val="NormalWeb"/>
        <w:ind w:left="480" w:hanging="480"/>
      </w:pPr>
      <w:r>
        <w:t xml:space="preserve">Schoenberg, M. R., &amp; Scott, J. G. (2011). The neuropsychology referral and answering the referral question. In </w:t>
      </w:r>
      <w:r>
        <w:rPr>
          <w:i/>
          <w:iCs/>
        </w:rPr>
        <w:t>The little black book of neuropsychology: A syndrome-based approach.</w:t>
      </w:r>
      <w:r>
        <w:t xml:space="preserve"> (pp. 1–37). </w:t>
      </w:r>
      <w:hyperlink r:id="rId50" w:history="1">
        <w:r w:rsidR="00400A72" w:rsidRPr="00D23535">
          <w:rPr>
            <w:rStyle w:val="Hyperlink"/>
          </w:rPr>
          <w:t>https://doi.org/10.1007/978-0-387-76978-3_1</w:t>
        </w:r>
      </w:hyperlink>
    </w:p>
    <w:p w14:paraId="301FCD2C" w14:textId="127A90A7" w:rsidR="00400A72" w:rsidRDefault="00FB4595" w:rsidP="00DA3BAE">
      <w:pPr>
        <w:pStyle w:val="NormalWeb"/>
        <w:ind w:left="480" w:hanging="480"/>
      </w:pPr>
      <w:r w:rsidRPr="00FB4595">
        <w:t xml:space="preserve">Schrank, F. A. (2005). Woodcock-Johnson III Tests of Cognitive Abilities. In </w:t>
      </w:r>
      <w:r w:rsidRPr="00FB4595">
        <w:rPr>
          <w:i/>
          <w:iCs/>
        </w:rPr>
        <w:t>Contemporary Intellectual Assessment: Theories, Tests, and Issues</w:t>
      </w:r>
      <w:r w:rsidRPr="00FB4595">
        <w:t>. (pp. 371-401). The Guilford Press.</w:t>
      </w:r>
    </w:p>
    <w:p w14:paraId="55EBDB47" w14:textId="2364AA53" w:rsidR="00DA734D" w:rsidRDefault="00DA734D" w:rsidP="00DA3BAE">
      <w:pPr>
        <w:pStyle w:val="NormalWeb"/>
        <w:ind w:left="480" w:hanging="480"/>
      </w:pPr>
      <w:r w:rsidRPr="00DA734D">
        <w:t xml:space="preserve">Schrank, F. A., &amp; Wendling, B. J. (2012). The Woodcock-Johnson III Normative Update: Tests of Cognitive Abilities and Tests of Achievement. In </w:t>
      </w:r>
      <w:r w:rsidRPr="00DA734D">
        <w:rPr>
          <w:i/>
          <w:iCs/>
        </w:rPr>
        <w:t>Contemporary intellectual assessment: Theories, tests, and issues, 3rd ed</w:t>
      </w:r>
      <w:r w:rsidRPr="00DA734D">
        <w:t>. (pp. 297-335). The Guilford Press.</w:t>
      </w:r>
    </w:p>
    <w:p w14:paraId="0C8B615C" w14:textId="77777777" w:rsidR="00DA3BAE" w:rsidRDefault="00DA3BAE" w:rsidP="00DA3BAE">
      <w:pPr>
        <w:pStyle w:val="NormalWeb"/>
        <w:ind w:left="480" w:hanging="480"/>
      </w:pPr>
      <w:r>
        <w:t xml:space="preserve">Singer, J. K., Lichtenberger, E. O., Kaufman, J. C., Kaufman, A. S., &amp; Kaufman, N. L. (2012). The Kaufman Assessment Battery for Children—Second Edition and the Kaufman Test of Educational Achievement—Second Edition. In </w:t>
      </w:r>
      <w:r>
        <w:rPr>
          <w:i/>
          <w:iCs/>
        </w:rPr>
        <w:t>Contemporary intellectual assessment: Theories, tests, and issues, 3rd ed.</w:t>
      </w:r>
      <w:r>
        <w:t xml:space="preserve"> (pp. 269–296). New </w:t>
      </w:r>
      <w:proofErr w:type="gramStart"/>
      <w:r>
        <w:t>York,  NY</w:t>
      </w:r>
      <w:proofErr w:type="gramEnd"/>
      <w:r>
        <w:t>,  US: The Guilford Press.</w:t>
      </w:r>
    </w:p>
    <w:p w14:paraId="1690BCFE" w14:textId="77777777" w:rsidR="00DA3BAE" w:rsidRDefault="00DA3BAE" w:rsidP="00DA3BAE">
      <w:pPr>
        <w:pStyle w:val="NormalWeb"/>
        <w:ind w:left="480" w:hanging="480"/>
      </w:pPr>
      <w:r>
        <w:t xml:space="preserve">Smith, B. L., McChristian, C. L., Smith, T. D., &amp; Meaux, J. (2009). The relationship of the Reynolds Intellectual Assessment Scales and the Wechsler Adult Intelligence Scale-Third Edition. </w:t>
      </w:r>
      <w:r>
        <w:rPr>
          <w:i/>
          <w:iCs/>
        </w:rPr>
        <w:t>Perceptual and Motor Skills</w:t>
      </w:r>
      <w:r>
        <w:t>, Vol. 109, pp. 30–40. https://doi.org/10.2466/pms.109.1.30-40</w:t>
      </w:r>
    </w:p>
    <w:p w14:paraId="2962785F" w14:textId="77777777" w:rsidR="00DA3BAE" w:rsidRDefault="00DA3BAE" w:rsidP="00DA3BAE">
      <w:pPr>
        <w:pStyle w:val="NormalWeb"/>
        <w:ind w:left="480" w:hanging="480"/>
      </w:pPr>
      <w:r>
        <w:t xml:space="preserve">Smith, K. A., Shepley, S. B., Alexander, J. L., Davis, A., &amp; Ayres, K. M. (2015). Self-instruction using mobile technology to learn functional skills. </w:t>
      </w:r>
      <w:r>
        <w:rPr>
          <w:i/>
          <w:iCs/>
        </w:rPr>
        <w:t>Research in Autism Spectrum Disorders</w:t>
      </w:r>
      <w:r>
        <w:t xml:space="preserve">, </w:t>
      </w:r>
      <w:r>
        <w:rPr>
          <w:i/>
          <w:iCs/>
        </w:rPr>
        <w:t>11</w:t>
      </w:r>
      <w:r>
        <w:t>, 93–100. https://doi.org/10.1016/j.rasd.2014.12.001</w:t>
      </w:r>
    </w:p>
    <w:p w14:paraId="2CDE1257" w14:textId="77777777" w:rsidR="00DA3BAE" w:rsidRDefault="00DA3BAE" w:rsidP="00DA3BAE">
      <w:pPr>
        <w:pStyle w:val="NormalWeb"/>
        <w:ind w:left="480" w:hanging="480"/>
      </w:pPr>
      <w:r>
        <w:t xml:space="preserve">Sonne, J. L. (2012). Psychological assessment measures. In </w:t>
      </w:r>
      <w:proofErr w:type="spellStart"/>
      <w:r>
        <w:rPr>
          <w:i/>
          <w:iCs/>
        </w:rPr>
        <w:t>PsycEssentials</w:t>
      </w:r>
      <w:proofErr w:type="spellEnd"/>
      <w:r>
        <w:rPr>
          <w:i/>
          <w:iCs/>
        </w:rPr>
        <w:t>: A pocket resource for mental health practitioners.</w:t>
      </w:r>
      <w:r>
        <w:t xml:space="preserve"> (pp. 57–80). </w:t>
      </w:r>
      <w:proofErr w:type="gramStart"/>
      <w:r>
        <w:t>Washington,  DC</w:t>
      </w:r>
      <w:proofErr w:type="gramEnd"/>
      <w:r>
        <w:t>,  US: American Psychological Association.</w:t>
      </w:r>
    </w:p>
    <w:p w14:paraId="608DAA83" w14:textId="77777777" w:rsidR="00DA3BAE" w:rsidRDefault="00DA3BAE" w:rsidP="00DA3BAE">
      <w:pPr>
        <w:pStyle w:val="NormalWeb"/>
        <w:ind w:left="480" w:hanging="480"/>
      </w:pPr>
      <w:r>
        <w:t xml:space="preserve">Sonne, J. L. (2012). Standardized screening measures. In </w:t>
      </w:r>
      <w:proofErr w:type="spellStart"/>
      <w:r>
        <w:rPr>
          <w:i/>
          <w:iCs/>
        </w:rPr>
        <w:t>PsycEssentials</w:t>
      </w:r>
      <w:proofErr w:type="spellEnd"/>
      <w:r>
        <w:rPr>
          <w:i/>
          <w:iCs/>
        </w:rPr>
        <w:t>: A pocket resource for mental health practitioners.</w:t>
      </w:r>
      <w:r>
        <w:t xml:space="preserve"> (pp. 25–42). </w:t>
      </w:r>
      <w:proofErr w:type="gramStart"/>
      <w:r>
        <w:t>Washington,  DC</w:t>
      </w:r>
      <w:proofErr w:type="gramEnd"/>
      <w:r>
        <w:t>,  US: American Psychological Association.</w:t>
      </w:r>
    </w:p>
    <w:p w14:paraId="69822EED" w14:textId="3FBCE902" w:rsidR="000653D3" w:rsidRDefault="000653D3" w:rsidP="00DA3BAE">
      <w:pPr>
        <w:pStyle w:val="NormalWeb"/>
        <w:ind w:left="480" w:hanging="480"/>
      </w:pPr>
      <w:r w:rsidRPr="000653D3">
        <w:lastRenderedPageBreak/>
        <w:t xml:space="preserve">Starr, A., Libertus, M. E., &amp; Brannon, E. M. (2013). Number sense in infancy predicts mathematical abilities in childhood. </w:t>
      </w:r>
      <w:r w:rsidRPr="000653D3">
        <w:rPr>
          <w:i/>
          <w:iCs/>
        </w:rPr>
        <w:t>PNAS Proceedings of the National Academy of Sciences of the United States of America</w:t>
      </w:r>
      <w:r w:rsidRPr="000653D3">
        <w:t xml:space="preserve">, 110(45), 18116-18120. </w:t>
      </w:r>
      <w:hyperlink r:id="rId51" w:history="1">
        <w:r w:rsidR="006B15B0" w:rsidRPr="00D23535">
          <w:rPr>
            <w:rStyle w:val="Hyperlink"/>
          </w:rPr>
          <w:t>https://doi.org/10.1073/pnas.1302751110</w:t>
        </w:r>
      </w:hyperlink>
    </w:p>
    <w:p w14:paraId="4A8910DD" w14:textId="4D0DCD69" w:rsidR="006B15B0" w:rsidRDefault="006B15B0" w:rsidP="00DA3BAE">
      <w:pPr>
        <w:pStyle w:val="NormalWeb"/>
        <w:ind w:left="480" w:hanging="480"/>
      </w:pPr>
      <w:r w:rsidRPr="006B15B0">
        <w:t xml:space="preserve">Sternberg, R. J. (2005). The Triarchic Theory of Successful Intelligence. In </w:t>
      </w:r>
      <w:r w:rsidRPr="006B15B0">
        <w:rPr>
          <w:i/>
          <w:iCs/>
        </w:rPr>
        <w:t>Contemporary Intellectual Assessment: Theories, Tests, and Issues</w:t>
      </w:r>
      <w:r w:rsidRPr="006B15B0">
        <w:t>. (pp. 103-119). The Guilford Press.</w:t>
      </w:r>
    </w:p>
    <w:p w14:paraId="66063FCA" w14:textId="77777777" w:rsidR="00DA3BAE" w:rsidRDefault="00DA3BAE" w:rsidP="00DA3BAE">
      <w:pPr>
        <w:pStyle w:val="NormalWeb"/>
        <w:ind w:left="480" w:hanging="480"/>
      </w:pPr>
      <w:r>
        <w:t xml:space="preserve">Sternberg, R. J. (2012). The triarchic theory of successful intelligence. In </w:t>
      </w:r>
      <w:r>
        <w:rPr>
          <w:i/>
          <w:iCs/>
        </w:rPr>
        <w:t>Contemporary intellectual assessment: Theories, tests, and issues, 3rd ed.</w:t>
      </w:r>
      <w:r>
        <w:t xml:space="preserve"> (pp. 156–177). New </w:t>
      </w:r>
      <w:proofErr w:type="gramStart"/>
      <w:r>
        <w:t>York,  NY</w:t>
      </w:r>
      <w:proofErr w:type="gramEnd"/>
      <w:r>
        <w:t>,  US: The Guilford Press.</w:t>
      </w:r>
    </w:p>
    <w:p w14:paraId="13EC8C73" w14:textId="6CAAE633" w:rsidR="00DA3BAE" w:rsidRDefault="00DA3BAE" w:rsidP="00DA3BAE">
      <w:pPr>
        <w:pStyle w:val="NormalWeb"/>
        <w:ind w:left="480" w:hanging="480"/>
      </w:pPr>
      <w:r>
        <w:t xml:space="preserve">Storkel, H. L., </w:t>
      </w:r>
      <w:proofErr w:type="spellStart"/>
      <w:r>
        <w:t>Komesidou</w:t>
      </w:r>
      <w:proofErr w:type="spellEnd"/>
      <w:r>
        <w:t xml:space="preserve">, R., Fleming, K. K., &amp; Romine, R. S. (2017). Interactive book reading to accelerate word learning by kindergarten children with specific language impairment: Identifying adequate progress and successful learning patterns. </w:t>
      </w:r>
      <w:r>
        <w:rPr>
          <w:i/>
          <w:iCs/>
        </w:rPr>
        <w:t>Language, Speech, and Hearing Services in Schools</w:t>
      </w:r>
      <w:r>
        <w:t xml:space="preserve">, Vol. 48, pp. 108–124. </w:t>
      </w:r>
      <w:hyperlink r:id="rId52" w:history="1">
        <w:r w:rsidR="007E26A7" w:rsidRPr="00583494">
          <w:rPr>
            <w:rStyle w:val="Hyperlink"/>
          </w:rPr>
          <w:t>https://doi.org/10.1044/2017_LSHSS-16-0058</w:t>
        </w:r>
      </w:hyperlink>
    </w:p>
    <w:p w14:paraId="01B8D282" w14:textId="70F60D33" w:rsidR="007E26A7" w:rsidRDefault="007E26A7" w:rsidP="00DA3BAE">
      <w:pPr>
        <w:pStyle w:val="NormalWeb"/>
        <w:ind w:left="480" w:hanging="480"/>
      </w:pPr>
      <w:r w:rsidRPr="007E26A7">
        <w:t xml:space="preserve">Storkel, H. L., </w:t>
      </w:r>
      <w:proofErr w:type="spellStart"/>
      <w:r w:rsidRPr="007E26A7">
        <w:t>Komesidou</w:t>
      </w:r>
      <w:proofErr w:type="spellEnd"/>
      <w:r w:rsidRPr="007E26A7">
        <w:t xml:space="preserve">, R., Pezold, M. J., Pitt, A. R., Fleming, K. K., &amp; Romine, R. S. (2019). The impact of dose and dose frequency on word learning by kindergarten children with developmental language disorder during interactive book reading. </w:t>
      </w:r>
      <w:r w:rsidRPr="007E26A7">
        <w:rPr>
          <w:i/>
          <w:iCs/>
        </w:rPr>
        <w:t>Language, Speech, and Hearing Services in Schools</w:t>
      </w:r>
      <w:r w:rsidRPr="007E26A7">
        <w:t xml:space="preserve">, </w:t>
      </w:r>
      <w:r w:rsidRPr="007E26A7">
        <w:rPr>
          <w:i/>
          <w:iCs/>
        </w:rPr>
        <w:t>50</w:t>
      </w:r>
      <w:r w:rsidRPr="007E26A7">
        <w:t>(4), 518-539. https://doi.org/10.1044/2019_LSHSS-VOIA-18-0131</w:t>
      </w:r>
    </w:p>
    <w:p w14:paraId="306E9103" w14:textId="510F4102" w:rsidR="00DA3BAE" w:rsidRDefault="00DA3BAE" w:rsidP="00DA3BAE">
      <w:pPr>
        <w:pStyle w:val="NormalWeb"/>
        <w:ind w:left="480" w:hanging="480"/>
      </w:pPr>
      <w:r>
        <w:t xml:space="preserve">Strang, J. F., Kenworthy, L., </w:t>
      </w:r>
      <w:proofErr w:type="spellStart"/>
      <w:r>
        <w:t>Dominska</w:t>
      </w:r>
      <w:proofErr w:type="spellEnd"/>
      <w:r>
        <w:t>, A., Sokoloff, J., Kenealy, L. E., Berl, M.</w:t>
      </w:r>
      <w:r w:rsidR="00E50622">
        <w:t xml:space="preserve">, </w:t>
      </w:r>
      <w:r w:rsidR="0017685A">
        <w:t xml:space="preserve">Walsh, K., </w:t>
      </w:r>
      <w:proofErr w:type="spellStart"/>
      <w:r w:rsidR="0017685A">
        <w:t>Menvielle</w:t>
      </w:r>
      <w:proofErr w:type="spellEnd"/>
      <w:r w:rsidR="0017685A">
        <w:t xml:space="preserve">, E., </w:t>
      </w:r>
      <w:proofErr w:type="spellStart"/>
      <w:r w:rsidR="00220D00">
        <w:t>Slesaransky</w:t>
      </w:r>
      <w:proofErr w:type="spellEnd"/>
      <w:r w:rsidR="00220D00">
        <w:t>-Poe, G., Kim, K-E., Luong-Tran, C., Meagher, H., &amp;</w:t>
      </w:r>
      <w:r>
        <w:t xml:space="preserve"> Wallace, G. L. (2014). Increased gender variance in autism spectrum disorders and attention deficit hyperactivity </w:t>
      </w:r>
      <w:proofErr w:type="gramStart"/>
      <w:r>
        <w:t>disorder</w:t>
      </w:r>
      <w:proofErr w:type="gramEnd"/>
      <w:r>
        <w:t xml:space="preserve">. </w:t>
      </w:r>
      <w:r>
        <w:rPr>
          <w:i/>
          <w:iCs/>
        </w:rPr>
        <w:t>Archives of Sexual Behavior</w:t>
      </w:r>
      <w:r>
        <w:t>, Vol. 43, pp. 1525–1533. https://doi.org/10.1007/s10508-014-0285-3</w:t>
      </w:r>
    </w:p>
    <w:p w14:paraId="7358539E" w14:textId="77777777" w:rsidR="00DA3BAE" w:rsidRDefault="00DA3BAE" w:rsidP="00DA3BAE">
      <w:pPr>
        <w:pStyle w:val="NormalWeb"/>
        <w:ind w:left="480" w:hanging="480"/>
      </w:pPr>
      <w:r>
        <w:t xml:space="preserve">Thaler, N. S., &amp; Jones-Forrester, S. (2013). IQ testing and the Hispanic client. In </w:t>
      </w:r>
      <w:r>
        <w:rPr>
          <w:i/>
          <w:iCs/>
        </w:rPr>
        <w:t>Guide to psychological assessment with Hispanics.</w:t>
      </w:r>
      <w:r>
        <w:t xml:space="preserve"> (pp. 81–98). https://doi.org/10.1007/978-1-4614-4412-1_6</w:t>
      </w:r>
    </w:p>
    <w:p w14:paraId="3FA22C95" w14:textId="77777777" w:rsidR="00DA3BAE" w:rsidRDefault="00DA3BAE" w:rsidP="00DA3BAE">
      <w:pPr>
        <w:pStyle w:val="NormalWeb"/>
        <w:ind w:left="480" w:hanging="480"/>
      </w:pPr>
      <w:r>
        <w:t xml:space="preserve">Thaler, N. S., Mayfield, J., Reynolds, C. R., Hadland, C., &amp; Allen, D. N. (2012). Teacher-reported behavioral disturbances in children with traumatic brain injury: An examination of the BASC-2. </w:t>
      </w:r>
      <w:r>
        <w:rPr>
          <w:i/>
          <w:iCs/>
        </w:rPr>
        <w:t>Applied Neuropsychology: Child</w:t>
      </w:r>
      <w:r>
        <w:t xml:space="preserve">, </w:t>
      </w:r>
      <w:r>
        <w:rPr>
          <w:i/>
          <w:iCs/>
        </w:rPr>
        <w:t>1</w:t>
      </w:r>
      <w:r>
        <w:t>(1), 30–37. https://doi.org/10.1080/21622965.2012.665776</w:t>
      </w:r>
    </w:p>
    <w:p w14:paraId="03D37C21" w14:textId="77777777" w:rsidR="00DA3BAE" w:rsidRDefault="00DA3BAE" w:rsidP="00DA3BAE">
      <w:pPr>
        <w:pStyle w:val="NormalWeb"/>
        <w:ind w:left="480" w:hanging="480"/>
      </w:pPr>
      <w:r>
        <w:t xml:space="preserve">Thaler, N. S., </w:t>
      </w:r>
      <w:proofErr w:type="spellStart"/>
      <w:r>
        <w:t>Reger</w:t>
      </w:r>
      <w:proofErr w:type="spellEnd"/>
      <w:r>
        <w:t xml:space="preserve">, S. L., Ringdahl, E. N., Mayfield, J. W., Goldstein, G., &amp; Allen, D. N. (2013). Neuropsychological profiles of six children with anoxic brain injury. </w:t>
      </w:r>
      <w:r>
        <w:rPr>
          <w:i/>
          <w:iCs/>
        </w:rPr>
        <w:t>Child Neuropsychology</w:t>
      </w:r>
      <w:r>
        <w:t>, Vol. 19, pp. 479–494. https://doi.org/10.1080/09297049.2012.696602</w:t>
      </w:r>
    </w:p>
    <w:p w14:paraId="2AD6C1C6" w14:textId="77777777" w:rsidR="00DA3BAE" w:rsidRDefault="00DA3BAE" w:rsidP="00DA3BAE">
      <w:pPr>
        <w:pStyle w:val="NormalWeb"/>
        <w:ind w:left="480" w:hanging="480"/>
      </w:pPr>
      <w:r>
        <w:t xml:space="preserve">Umphress, T. B. (2008). A comparison of low IQ scores from the Reynolds Intellectual Assessment Scales and the Wechsler Adult Intelligence Scale--Third Edition. </w:t>
      </w:r>
      <w:r>
        <w:rPr>
          <w:i/>
          <w:iCs/>
        </w:rPr>
        <w:t xml:space="preserve">Intellectual </w:t>
      </w:r>
      <w:r>
        <w:rPr>
          <w:i/>
          <w:iCs/>
        </w:rPr>
        <w:lastRenderedPageBreak/>
        <w:t>and Developmental Disabilities</w:t>
      </w:r>
      <w:r>
        <w:t>, Vol. 46, pp. 229–233. https://doi.org/10.1352/2008.46:229-233</w:t>
      </w:r>
    </w:p>
    <w:p w14:paraId="49569804" w14:textId="5425A9E0" w:rsidR="00DA3BAE" w:rsidRDefault="00DA3BAE" w:rsidP="00DA3BAE">
      <w:pPr>
        <w:pStyle w:val="NormalWeb"/>
        <w:ind w:left="480" w:hanging="480"/>
      </w:pPr>
      <w:r>
        <w:t xml:space="preserve">Urbina, S. (2011). Tests of intelligence. In </w:t>
      </w:r>
      <w:r>
        <w:rPr>
          <w:i/>
          <w:iCs/>
        </w:rPr>
        <w:t>Cambridge Handbooks in Psychology.</w:t>
      </w:r>
      <w:r>
        <w:t xml:space="preserve"> </w:t>
      </w:r>
      <w:r>
        <w:rPr>
          <w:i/>
          <w:iCs/>
        </w:rPr>
        <w:t>The Cambridge handbook of intelligence.</w:t>
      </w:r>
      <w:r>
        <w:t xml:space="preserve"> (pp. 20–38). </w:t>
      </w:r>
      <w:hyperlink r:id="rId53" w:history="1">
        <w:r w:rsidR="00DE2C40" w:rsidRPr="00583494">
          <w:rPr>
            <w:rStyle w:val="Hyperlink"/>
          </w:rPr>
          <w:t>https://doi.org/10.1017/CBO9780511977244.003</w:t>
        </w:r>
      </w:hyperlink>
    </w:p>
    <w:p w14:paraId="23EAA99D" w14:textId="4A4FC121" w:rsidR="00DE2C40" w:rsidRDefault="00DE2C40" w:rsidP="00DA3BAE">
      <w:pPr>
        <w:pStyle w:val="NormalWeb"/>
        <w:ind w:left="480" w:hanging="480"/>
      </w:pPr>
      <w:r w:rsidRPr="00DE2C40">
        <w:t xml:space="preserve">Vargason, T., Kruger, U., McGuinness, D. L., Adams, J. B., Geis, E., </w:t>
      </w:r>
      <w:proofErr w:type="spellStart"/>
      <w:r w:rsidRPr="00DE2C40">
        <w:t>Gehn</w:t>
      </w:r>
      <w:proofErr w:type="spellEnd"/>
      <w:r w:rsidRPr="00DE2C40">
        <w:t xml:space="preserve">, E., </w:t>
      </w:r>
      <w:r w:rsidR="000F69D0">
        <w:t>Coleman, D</w:t>
      </w:r>
      <w:r w:rsidR="00555A69">
        <w:t>.</w:t>
      </w:r>
      <w:r w:rsidR="000F69D0">
        <w:t xml:space="preserve">, &amp; </w:t>
      </w:r>
      <w:r w:rsidRPr="00DE2C40">
        <w:t xml:space="preserve">Hahn, J. (2018). Investigating plasma amino acids for differentiating individuals with autism spectrum disorder and typically developing peers. </w:t>
      </w:r>
      <w:r w:rsidRPr="00DE2C40">
        <w:rPr>
          <w:i/>
          <w:iCs/>
        </w:rPr>
        <w:t>Research in Autism Spectrum Disorders</w:t>
      </w:r>
      <w:r w:rsidRPr="00DE2C40">
        <w:t xml:space="preserve">, </w:t>
      </w:r>
      <w:r w:rsidRPr="00DE2C40">
        <w:rPr>
          <w:i/>
          <w:iCs/>
        </w:rPr>
        <w:t>50</w:t>
      </w:r>
      <w:r w:rsidRPr="00DE2C40">
        <w:t>, 60-72. https://doi.org/10.1016/j.rasd.2018.03.004</w:t>
      </w:r>
    </w:p>
    <w:p w14:paraId="361E1522" w14:textId="77777777" w:rsidR="00DA3BAE" w:rsidRDefault="00DA3BAE" w:rsidP="00DA3BAE">
      <w:pPr>
        <w:pStyle w:val="NormalWeb"/>
        <w:ind w:left="480" w:hanging="480"/>
      </w:pPr>
      <w:r>
        <w:t xml:space="preserve">Wahlstrom, D., Breaux, K. C., Zhu, J., &amp; Weiss, L. G. (2012). The Wechsler Preschool and Primary Scale of Intelligence—Third Edition, the Wechsler Intelligence Scale for Children—Fourth Edition, and the Wechsler Individual Achievement Test—Third Edition. In </w:t>
      </w:r>
      <w:r>
        <w:rPr>
          <w:i/>
          <w:iCs/>
        </w:rPr>
        <w:t>Contemporary intellectual assessment: Theories, tests, and issues, 3rd ed.</w:t>
      </w:r>
      <w:r>
        <w:t xml:space="preserve"> (pp. 224–248). New </w:t>
      </w:r>
      <w:proofErr w:type="gramStart"/>
      <w:r>
        <w:t>York,  NY</w:t>
      </w:r>
      <w:proofErr w:type="gramEnd"/>
      <w:r>
        <w:t>,  US: The Guilford Press.</w:t>
      </w:r>
    </w:p>
    <w:p w14:paraId="5813BCBE" w14:textId="00B9B94A" w:rsidR="00767EC3" w:rsidRDefault="00EB67B4" w:rsidP="00DA3BAE">
      <w:pPr>
        <w:pStyle w:val="NormalWeb"/>
        <w:ind w:left="480" w:hanging="480"/>
      </w:pPr>
      <w:r w:rsidRPr="00EB67B4">
        <w:t xml:space="preserve">Warne, R. T., Doty, K. J., </w:t>
      </w:r>
      <w:proofErr w:type="spellStart"/>
      <w:r w:rsidRPr="00EB67B4">
        <w:t>Malbica</w:t>
      </w:r>
      <w:proofErr w:type="spellEnd"/>
      <w:r w:rsidRPr="00EB67B4">
        <w:t xml:space="preserve">, A. M., Angeles, V. R., Innes, S., Hall, J., &amp; MastersonNixon, K. (2016). Above-level test item functioning across examinee age groups. </w:t>
      </w:r>
      <w:r w:rsidRPr="00EB67B4">
        <w:rPr>
          <w:i/>
          <w:iCs/>
        </w:rPr>
        <w:t>Journal of Psychoeducational Assessment</w:t>
      </w:r>
      <w:r w:rsidRPr="00EB67B4">
        <w:t>, 34(1), 54-72. https://doi.org/10.1177/0734282915584851</w:t>
      </w:r>
    </w:p>
    <w:p w14:paraId="6FFCAFF2" w14:textId="77777777" w:rsidR="00DA3BAE" w:rsidRDefault="00DA3BAE" w:rsidP="00DA3BAE">
      <w:pPr>
        <w:pStyle w:val="NormalWeb"/>
        <w:ind w:left="480" w:hanging="480"/>
      </w:pPr>
      <w:r>
        <w:t xml:space="preserve">Wasserman, J. D. (2013). Assessment of intellectual functioning. In </w:t>
      </w:r>
      <w:r>
        <w:rPr>
          <w:i/>
          <w:iCs/>
        </w:rPr>
        <w:t>Handbook of psychology: Assessment psychology, Vol. 10, 2nd ed.</w:t>
      </w:r>
      <w:r>
        <w:t xml:space="preserve"> (pp. 451–501). </w:t>
      </w:r>
      <w:proofErr w:type="gramStart"/>
      <w:r>
        <w:t>Hoboken,  NJ</w:t>
      </w:r>
      <w:proofErr w:type="gramEnd"/>
      <w:r>
        <w:t>,  US: John Wiley &amp; Sons Inc.</w:t>
      </w:r>
    </w:p>
    <w:p w14:paraId="5BC60947" w14:textId="77777777" w:rsidR="00DA3BAE" w:rsidRDefault="00DA3BAE" w:rsidP="00DA3BAE">
      <w:pPr>
        <w:pStyle w:val="NormalWeb"/>
        <w:ind w:left="480" w:hanging="480"/>
      </w:pPr>
      <w:r>
        <w:t xml:space="preserve">Wasserman, J. D. (2012). A history of intelligence assessment: The unfinished tapestry. In </w:t>
      </w:r>
      <w:r>
        <w:rPr>
          <w:i/>
          <w:iCs/>
        </w:rPr>
        <w:t>Contemporary intellectual assessment: Theories, tests, and issues, 3rd ed.</w:t>
      </w:r>
      <w:r>
        <w:t xml:space="preserve"> (pp. 3–55). New </w:t>
      </w:r>
      <w:proofErr w:type="gramStart"/>
      <w:r>
        <w:t>York,  NY</w:t>
      </w:r>
      <w:proofErr w:type="gramEnd"/>
      <w:r>
        <w:t>,  US: The Guilford Press.</w:t>
      </w:r>
    </w:p>
    <w:p w14:paraId="3CF57EB6" w14:textId="77777777" w:rsidR="00DA3BAE" w:rsidRDefault="00DA3BAE" w:rsidP="00DA3BAE">
      <w:pPr>
        <w:pStyle w:val="NormalWeb"/>
        <w:ind w:left="480" w:hanging="480"/>
      </w:pPr>
      <w:r>
        <w:t xml:space="preserve">Wasserman, J. D., &amp; </w:t>
      </w:r>
      <w:proofErr w:type="spellStart"/>
      <w:r>
        <w:t>Tulsky</w:t>
      </w:r>
      <w:proofErr w:type="spellEnd"/>
      <w:r>
        <w:t xml:space="preserve">, D. S. (2005). A History of Intelligence Assessment. In </w:t>
      </w:r>
      <w:r>
        <w:rPr>
          <w:i/>
          <w:iCs/>
        </w:rPr>
        <w:t>Contemporary Intellectual Assessment: Theories, Tests, and Issues.</w:t>
      </w:r>
      <w:r>
        <w:t xml:space="preserve"> (pp. 3–22). New </w:t>
      </w:r>
      <w:proofErr w:type="gramStart"/>
      <w:r>
        <w:t>York,  NY</w:t>
      </w:r>
      <w:proofErr w:type="gramEnd"/>
      <w:r>
        <w:t>,  US: The Guilford Press.</w:t>
      </w:r>
    </w:p>
    <w:p w14:paraId="5232FAEF" w14:textId="368E9DB8" w:rsidR="00876A00" w:rsidRDefault="00AD19F7" w:rsidP="00DA3BAE">
      <w:pPr>
        <w:pStyle w:val="NormalWeb"/>
        <w:ind w:left="480" w:hanging="480"/>
      </w:pPr>
      <w:r w:rsidRPr="00AD19F7">
        <w:t xml:space="preserve">Watkins, M. W., Glutting, J. J., &amp; Youngstrom, E. A. (2005). Issues in Subtest Profile Analysis. In </w:t>
      </w:r>
      <w:r w:rsidRPr="00AD19F7">
        <w:rPr>
          <w:i/>
          <w:iCs/>
        </w:rPr>
        <w:t>Contemporary Intellectual Assessment: Theories, Tests, and Issues</w:t>
      </w:r>
      <w:r w:rsidRPr="00AD19F7">
        <w:t>. (pp. 251-268). The Guilford Press.</w:t>
      </w:r>
    </w:p>
    <w:p w14:paraId="5A509A59" w14:textId="77777777" w:rsidR="00DA3BAE" w:rsidRDefault="00DA3BAE" w:rsidP="00DA3BAE">
      <w:pPr>
        <w:pStyle w:val="NormalWeb"/>
        <w:ind w:left="480" w:hanging="480"/>
      </w:pPr>
      <w:r>
        <w:t xml:space="preserve">Weis, R., </w:t>
      </w:r>
      <w:proofErr w:type="spellStart"/>
      <w:r>
        <w:t>Speridakos</w:t>
      </w:r>
      <w:proofErr w:type="spellEnd"/>
      <w:r>
        <w:t xml:space="preserve">, E. C., &amp; Ludwig, K. (2014). Community college students with learning disabilities: Evidence of impairment, possible misclassification, and a documentation disconnect. </w:t>
      </w:r>
      <w:r>
        <w:rPr>
          <w:i/>
          <w:iCs/>
        </w:rPr>
        <w:t>Journal of Learning Disabilities</w:t>
      </w:r>
      <w:r>
        <w:t>, Vol. 47, pp. 556–568. https://doi.org/10.1177/0022219413483175</w:t>
      </w:r>
    </w:p>
    <w:p w14:paraId="0744800B" w14:textId="77777777" w:rsidR="00DA3BAE" w:rsidRDefault="00DA3BAE" w:rsidP="00DA3BAE">
      <w:pPr>
        <w:pStyle w:val="NormalWeb"/>
        <w:ind w:left="480" w:hanging="480"/>
      </w:pPr>
      <w:r>
        <w:t xml:space="preserve">Willis, J. O., Dumont, R., &amp; Kaufman, A. S. (2011). Factor-analytic models of intelligence. In </w:t>
      </w:r>
      <w:r>
        <w:rPr>
          <w:i/>
          <w:iCs/>
        </w:rPr>
        <w:t>Cambridge Handbooks in Psychology.</w:t>
      </w:r>
      <w:r>
        <w:t xml:space="preserve"> </w:t>
      </w:r>
      <w:r>
        <w:rPr>
          <w:i/>
          <w:iCs/>
        </w:rPr>
        <w:t>The Cambridge handbook of intelligence.</w:t>
      </w:r>
      <w:r>
        <w:t xml:space="preserve"> (pp. 39–57). https://doi.org/10.1017/CBO9780511977244.004</w:t>
      </w:r>
    </w:p>
    <w:p w14:paraId="111C96E9" w14:textId="77777777" w:rsidR="00DA3BAE" w:rsidRDefault="00DA3BAE" w:rsidP="00DA3BAE">
      <w:pPr>
        <w:pStyle w:val="NormalWeb"/>
        <w:ind w:left="480" w:hanging="480"/>
      </w:pPr>
      <w:r>
        <w:lastRenderedPageBreak/>
        <w:t xml:space="preserve">Willis, J. O., Dumont, R., &amp; Kaufman, A. S. (2013). Individual norm-referenced standardized assessment: Cognitive and academic. In </w:t>
      </w:r>
      <w:r>
        <w:rPr>
          <w:i/>
          <w:iCs/>
        </w:rPr>
        <w:t>The handbook of educational theories.</w:t>
      </w:r>
      <w:r>
        <w:t xml:space="preserve"> (pp. 739–749). Willis, John O.: Rivier College, 419 Sand Hill Road, Peterborough, NH, US, 03458-1616, jwillis@rivier.edu: IAP Information Age Publishing.</w:t>
      </w:r>
    </w:p>
    <w:p w14:paraId="4F241B4C" w14:textId="77777777" w:rsidR="00DA3BAE" w:rsidRDefault="00DA3BAE" w:rsidP="00DA3BAE">
      <w:pPr>
        <w:pStyle w:val="NormalWeb"/>
        <w:ind w:left="480" w:hanging="480"/>
      </w:pPr>
      <w:r>
        <w:t xml:space="preserve">Wingo, A. P., Fani, N., Bradley, B., &amp; Ressler, K. J. (2010). Psychological resilience and neurocognitive performance in a traumatized community sample. </w:t>
      </w:r>
      <w:r>
        <w:rPr>
          <w:i/>
          <w:iCs/>
        </w:rPr>
        <w:t>Depression and Anxiety</w:t>
      </w:r>
      <w:r>
        <w:t>, Vol. 27, pp. 768–774. Ressler, Kerry J.: Department of Psychiatry and Behavioral Sciences, Yerkes Research Center, Emory University, 954 Gatewood Drive, Atlanta, GA, US, 30329, kressle@emory.edu: John Wiley &amp; Sons.</w:t>
      </w:r>
    </w:p>
    <w:p w14:paraId="51F940D1" w14:textId="77777777" w:rsidR="00DA3BAE" w:rsidRDefault="00DA3BAE" w:rsidP="00DA3BAE">
      <w:pPr>
        <w:pStyle w:val="NormalWeb"/>
        <w:ind w:left="480" w:hanging="480"/>
      </w:pPr>
      <w:r>
        <w:t xml:space="preserve">Zhu, J., &amp; Weiss, L. (2005). The Wechsler Scales. In </w:t>
      </w:r>
      <w:r>
        <w:rPr>
          <w:i/>
          <w:iCs/>
        </w:rPr>
        <w:t>Contemporary Intellectual Assessment: Theories, Tests, and Issues.</w:t>
      </w:r>
      <w:r>
        <w:t xml:space="preserve"> (pp. 297–324). New </w:t>
      </w:r>
      <w:proofErr w:type="gramStart"/>
      <w:r>
        <w:t>York,  NY</w:t>
      </w:r>
      <w:proofErr w:type="gramEnd"/>
      <w:r>
        <w:t>,  US: The Guilford Press.</w:t>
      </w:r>
    </w:p>
    <w:p w14:paraId="4EA09EFC" w14:textId="77777777" w:rsidR="00DA3BAE" w:rsidRDefault="00DA3BAE" w:rsidP="00DA3BAE">
      <w:pPr>
        <w:pStyle w:val="NormalWeb"/>
        <w:ind w:left="480" w:hanging="480"/>
      </w:pPr>
      <w:r>
        <w:t xml:space="preserve">Zuk, J., </w:t>
      </w:r>
      <w:proofErr w:type="spellStart"/>
      <w:r>
        <w:t>Iuzzini</w:t>
      </w:r>
      <w:proofErr w:type="spellEnd"/>
      <w:r>
        <w:t xml:space="preserve">-Seigel, J., Cabbage, K., Green, J. R., &amp; Hogan, T. P. (2018). Poor speech perception is not a core deficit of childhood apraxia of speech: Preliminary findings. </w:t>
      </w:r>
      <w:r>
        <w:rPr>
          <w:i/>
          <w:iCs/>
        </w:rPr>
        <w:t>Journal of Speech, Language, and Hearing Research</w:t>
      </w:r>
      <w:r>
        <w:t>, Vol. 61, pp. 583–592. https://doi.org/10.1044/2017_JSLHR-S-16-0106</w:t>
      </w:r>
    </w:p>
    <w:p w14:paraId="672A6659" w14:textId="77777777" w:rsidR="005F4BAF" w:rsidRDefault="003B3C02"/>
    <w:sectPr w:rsidR="005F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50"/>
    <w:rsid w:val="00020595"/>
    <w:rsid w:val="000653D3"/>
    <w:rsid w:val="00067828"/>
    <w:rsid w:val="00080F3F"/>
    <w:rsid w:val="000814E7"/>
    <w:rsid w:val="000C2C85"/>
    <w:rsid w:val="000D6FCB"/>
    <w:rsid w:val="000E2DD5"/>
    <w:rsid w:val="000E702C"/>
    <w:rsid w:val="000F62E6"/>
    <w:rsid w:val="000F649D"/>
    <w:rsid w:val="000F69D0"/>
    <w:rsid w:val="00132557"/>
    <w:rsid w:val="00135455"/>
    <w:rsid w:val="001447BB"/>
    <w:rsid w:val="001524FF"/>
    <w:rsid w:val="0017685A"/>
    <w:rsid w:val="00190843"/>
    <w:rsid w:val="001B659B"/>
    <w:rsid w:val="001D2668"/>
    <w:rsid w:val="001D654B"/>
    <w:rsid w:val="001F6985"/>
    <w:rsid w:val="002066FD"/>
    <w:rsid w:val="00212C1A"/>
    <w:rsid w:val="0022067E"/>
    <w:rsid w:val="00220D00"/>
    <w:rsid w:val="00227369"/>
    <w:rsid w:val="002476F3"/>
    <w:rsid w:val="00247BE7"/>
    <w:rsid w:val="00251211"/>
    <w:rsid w:val="00272A4E"/>
    <w:rsid w:val="002C2033"/>
    <w:rsid w:val="002D7688"/>
    <w:rsid w:val="002E1F55"/>
    <w:rsid w:val="002F0346"/>
    <w:rsid w:val="002F0B81"/>
    <w:rsid w:val="003552C4"/>
    <w:rsid w:val="003B3C02"/>
    <w:rsid w:val="003C781E"/>
    <w:rsid w:val="00400A72"/>
    <w:rsid w:val="00410494"/>
    <w:rsid w:val="004117B8"/>
    <w:rsid w:val="004C61CD"/>
    <w:rsid w:val="004C7DDF"/>
    <w:rsid w:val="004E5CB3"/>
    <w:rsid w:val="004E6938"/>
    <w:rsid w:val="004F4172"/>
    <w:rsid w:val="005100D9"/>
    <w:rsid w:val="00547B68"/>
    <w:rsid w:val="005533AA"/>
    <w:rsid w:val="005534B2"/>
    <w:rsid w:val="00555A69"/>
    <w:rsid w:val="00557B46"/>
    <w:rsid w:val="005604BD"/>
    <w:rsid w:val="00572AA8"/>
    <w:rsid w:val="00577EE3"/>
    <w:rsid w:val="005D64A2"/>
    <w:rsid w:val="006225F8"/>
    <w:rsid w:val="006353A4"/>
    <w:rsid w:val="00675983"/>
    <w:rsid w:val="0067717D"/>
    <w:rsid w:val="006B15B0"/>
    <w:rsid w:val="006D170A"/>
    <w:rsid w:val="006E4BEA"/>
    <w:rsid w:val="006F7CBB"/>
    <w:rsid w:val="0070063D"/>
    <w:rsid w:val="00715301"/>
    <w:rsid w:val="00726D9F"/>
    <w:rsid w:val="00734B12"/>
    <w:rsid w:val="00767EC3"/>
    <w:rsid w:val="00770A11"/>
    <w:rsid w:val="007B6F72"/>
    <w:rsid w:val="007C70CC"/>
    <w:rsid w:val="007E0A3F"/>
    <w:rsid w:val="007E26A7"/>
    <w:rsid w:val="007F1422"/>
    <w:rsid w:val="007F35D5"/>
    <w:rsid w:val="007F6FCD"/>
    <w:rsid w:val="00822C65"/>
    <w:rsid w:val="00832882"/>
    <w:rsid w:val="008514F1"/>
    <w:rsid w:val="0085492E"/>
    <w:rsid w:val="008651ED"/>
    <w:rsid w:val="00876A00"/>
    <w:rsid w:val="008911FA"/>
    <w:rsid w:val="008B0450"/>
    <w:rsid w:val="008B2A51"/>
    <w:rsid w:val="008D3D0E"/>
    <w:rsid w:val="008E105C"/>
    <w:rsid w:val="008F5A85"/>
    <w:rsid w:val="008F78B9"/>
    <w:rsid w:val="00925ACB"/>
    <w:rsid w:val="00930F51"/>
    <w:rsid w:val="00931F05"/>
    <w:rsid w:val="00936BD7"/>
    <w:rsid w:val="009758C4"/>
    <w:rsid w:val="009770FF"/>
    <w:rsid w:val="00993781"/>
    <w:rsid w:val="009B2511"/>
    <w:rsid w:val="009C3FB3"/>
    <w:rsid w:val="009C51DA"/>
    <w:rsid w:val="009D1FD5"/>
    <w:rsid w:val="009E61B6"/>
    <w:rsid w:val="009F6E93"/>
    <w:rsid w:val="00A7380F"/>
    <w:rsid w:val="00A94910"/>
    <w:rsid w:val="00AC29AC"/>
    <w:rsid w:val="00AC349D"/>
    <w:rsid w:val="00AD0A65"/>
    <w:rsid w:val="00AD19F7"/>
    <w:rsid w:val="00AF78BD"/>
    <w:rsid w:val="00B007F0"/>
    <w:rsid w:val="00B2794E"/>
    <w:rsid w:val="00B31A73"/>
    <w:rsid w:val="00B72A4D"/>
    <w:rsid w:val="00BF04B0"/>
    <w:rsid w:val="00BF10F0"/>
    <w:rsid w:val="00C065EA"/>
    <w:rsid w:val="00C303E9"/>
    <w:rsid w:val="00C74D9D"/>
    <w:rsid w:val="00C851BE"/>
    <w:rsid w:val="00CD2E12"/>
    <w:rsid w:val="00D265CC"/>
    <w:rsid w:val="00D6198E"/>
    <w:rsid w:val="00D7412A"/>
    <w:rsid w:val="00D75062"/>
    <w:rsid w:val="00D81A21"/>
    <w:rsid w:val="00D91250"/>
    <w:rsid w:val="00DA3BAE"/>
    <w:rsid w:val="00DA734D"/>
    <w:rsid w:val="00DB3F4E"/>
    <w:rsid w:val="00DE07BB"/>
    <w:rsid w:val="00DE2C40"/>
    <w:rsid w:val="00DF0945"/>
    <w:rsid w:val="00E12624"/>
    <w:rsid w:val="00E2449E"/>
    <w:rsid w:val="00E50622"/>
    <w:rsid w:val="00E520DF"/>
    <w:rsid w:val="00E62539"/>
    <w:rsid w:val="00E63878"/>
    <w:rsid w:val="00E67F52"/>
    <w:rsid w:val="00E73647"/>
    <w:rsid w:val="00E90115"/>
    <w:rsid w:val="00EA79CA"/>
    <w:rsid w:val="00EB67B4"/>
    <w:rsid w:val="00EC3CCA"/>
    <w:rsid w:val="00ED696C"/>
    <w:rsid w:val="00F00296"/>
    <w:rsid w:val="00F04107"/>
    <w:rsid w:val="00F51560"/>
    <w:rsid w:val="00F74C18"/>
    <w:rsid w:val="00F861FF"/>
    <w:rsid w:val="00F8742F"/>
    <w:rsid w:val="00FB4595"/>
    <w:rsid w:val="00FB6ADF"/>
    <w:rsid w:val="00FE28C2"/>
    <w:rsid w:val="00FE746A"/>
    <w:rsid w:val="00FF0769"/>
    <w:rsid w:val="275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3425"/>
  <w15:chartTrackingRefBased/>
  <w15:docId w15:val="{2909BECD-FB2B-44E8-9411-DE8F2AF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5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0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C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3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7/pas0000350" TargetMode="External"/><Relationship Id="rId18" Type="http://schemas.openxmlformats.org/officeDocument/2006/relationships/hyperlink" Target="https://psycnet.apa.org/doi/10.1177/0734282918780565" TargetMode="External"/><Relationship Id="rId26" Type="http://schemas.openxmlformats.org/officeDocument/2006/relationships/hyperlink" Target="https://doi.org/10.1080/13854046.2014.975843" TargetMode="External"/><Relationship Id="rId39" Type="http://schemas.openxmlformats.org/officeDocument/2006/relationships/hyperlink" Target="https://doi.org/10.1080/09297049.2011.639754" TargetMode="External"/><Relationship Id="rId21" Type="http://schemas.openxmlformats.org/officeDocument/2006/relationships/hyperlink" Target="https://doi.org/10.1016/j.intell.2016.07.002" TargetMode="External"/><Relationship Id="rId34" Type="http://schemas.openxmlformats.org/officeDocument/2006/relationships/hyperlink" Target="https://doi.org/10.1111/j.1468-3156.2011.00691.x" TargetMode="External"/><Relationship Id="rId42" Type="http://schemas.openxmlformats.org/officeDocument/2006/relationships/hyperlink" Target="https://doi.org/10.1080/02699206.2017.1375561" TargetMode="External"/><Relationship Id="rId47" Type="http://schemas.openxmlformats.org/officeDocument/2006/relationships/hyperlink" Target="https://doi.org/10.1080/87565641.2018.1557190" TargetMode="External"/><Relationship Id="rId50" Type="http://schemas.openxmlformats.org/officeDocument/2006/relationships/hyperlink" Target="https://doi.org/10.1007/978-0-387-76978-3_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sycnet.apa.org/doi/10.1177/1073191109356865" TargetMode="External"/><Relationship Id="rId12" Type="http://schemas.openxmlformats.org/officeDocument/2006/relationships/hyperlink" Target="https://doi.org/10.3109/02699206.2012.744097" TargetMode="External"/><Relationship Id="rId17" Type="http://schemas.openxmlformats.org/officeDocument/2006/relationships/hyperlink" Target="https://doi.org/10.1016/B978-0-12-802203-0.00003-1" TargetMode="External"/><Relationship Id="rId25" Type="http://schemas.openxmlformats.org/officeDocument/2006/relationships/hyperlink" Target="https://doi.org/10.1080/09084282.2011.596001" TargetMode="External"/><Relationship Id="rId33" Type="http://schemas.openxmlformats.org/officeDocument/2006/relationships/hyperlink" Target="https://doi.org/10.1037/spq0000094" TargetMode="External"/><Relationship Id="rId38" Type="http://schemas.openxmlformats.org/officeDocument/2006/relationships/hyperlink" Target="https://doi.org/10.1016/j.rasd.2014.12.009" TargetMode="External"/><Relationship Id="rId46" Type="http://schemas.openxmlformats.org/officeDocument/2006/relationships/hyperlink" Target="https://doi.org/10.1007/978-1-4614-8106-5_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ycnet.apa.org/doi/10.1016/j.acn.2003.10.001" TargetMode="External"/><Relationship Id="rId20" Type="http://schemas.openxmlformats.org/officeDocument/2006/relationships/hyperlink" Target="https://psycnet.apa.org/doi/10.3389/fpsyg.2016.00500" TargetMode="External"/><Relationship Id="rId29" Type="http://schemas.openxmlformats.org/officeDocument/2006/relationships/hyperlink" Target="https://doi.org/10.1080/15377903.2013.836777" TargetMode="External"/><Relationship Id="rId41" Type="http://schemas.openxmlformats.org/officeDocument/2006/relationships/hyperlink" Target="https://doi.org/10.1016/j.yebeh.2019.05.03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sycnet.apa.org/doi/10.1016/j.paid.2006.01.014" TargetMode="External"/><Relationship Id="rId11" Type="http://schemas.openxmlformats.org/officeDocument/2006/relationships/hyperlink" Target="https://doi.org/10.1093/arclin/acp061" TargetMode="External"/><Relationship Id="rId24" Type="http://schemas.openxmlformats.org/officeDocument/2006/relationships/hyperlink" Target="https://psycnet.apa.org/doi/10.1037/e650912012-001" TargetMode="External"/><Relationship Id="rId32" Type="http://schemas.openxmlformats.org/officeDocument/2006/relationships/hyperlink" Target="https://doi.org/10.1037/pas0000127" TargetMode="External"/><Relationship Id="rId37" Type="http://schemas.openxmlformats.org/officeDocument/2006/relationships/hyperlink" Target="https://doi.org/10.1002/dys.1563" TargetMode="External"/><Relationship Id="rId40" Type="http://schemas.openxmlformats.org/officeDocument/2006/relationships/hyperlink" Target="https://doi.org/10.1177/0734282916688792" TargetMode="External"/><Relationship Id="rId45" Type="http://schemas.openxmlformats.org/officeDocument/2006/relationships/hyperlink" Target="https://doi.org/10.1080/02699206.2017.1375560" TargetMode="External"/><Relationship Id="rId53" Type="http://schemas.openxmlformats.org/officeDocument/2006/relationships/hyperlink" Target="https://doi.org/10.1017/CBO9780511977244.003" TargetMode="External"/><Relationship Id="rId5" Type="http://schemas.openxmlformats.org/officeDocument/2006/relationships/hyperlink" Target="https://doi.org/10.1016/j.paid.2011.06.023" TargetMode="External"/><Relationship Id="rId15" Type="http://schemas.openxmlformats.org/officeDocument/2006/relationships/hyperlink" Target="https://doi.org/10.1177/0734282907300453" TargetMode="External"/><Relationship Id="rId23" Type="http://schemas.openxmlformats.org/officeDocument/2006/relationships/hyperlink" Target="https://doi.org/10.1177/2165143419828983" TargetMode="External"/><Relationship Id="rId28" Type="http://schemas.openxmlformats.org/officeDocument/2006/relationships/hyperlink" Target="https://doi.org/10.1016/j.nlm.2013.10.016" TargetMode="External"/><Relationship Id="rId36" Type="http://schemas.openxmlformats.org/officeDocument/2006/relationships/hyperlink" Target="https://psycnet.apa.org/doi/10.1016/j.jsp.2007.03.003" TargetMode="External"/><Relationship Id="rId49" Type="http://schemas.openxmlformats.org/officeDocument/2006/relationships/hyperlink" Target="https://doi.org/10.1016/j.compedu.2017.09.002" TargetMode="External"/><Relationship Id="rId10" Type="http://schemas.openxmlformats.org/officeDocument/2006/relationships/hyperlink" Target="https://psycnet.apa.org/doi/10.1080/09297049.2018.1424326" TargetMode="External"/><Relationship Id="rId19" Type="http://schemas.openxmlformats.org/officeDocument/2006/relationships/hyperlink" Target="https://doi.org/10.1044/2016_JSLHR-L-15-0185" TargetMode="External"/><Relationship Id="rId31" Type="http://schemas.openxmlformats.org/officeDocument/2006/relationships/hyperlink" Target="https://doi.org/10.1007/s40617-018-00318-1" TargetMode="External"/><Relationship Id="rId44" Type="http://schemas.openxmlformats.org/officeDocument/2006/relationships/hyperlink" Target="https://doi.org/10.1007/s10519-019-09957-8" TargetMode="External"/><Relationship Id="rId52" Type="http://schemas.openxmlformats.org/officeDocument/2006/relationships/hyperlink" Target="https://doi.org/10.1044/2017_LSHSS-16-0058" TargetMode="External"/><Relationship Id="rId4" Type="http://schemas.openxmlformats.org/officeDocument/2006/relationships/hyperlink" Target="https://doi.org/10.1016/j.rasd.2013.07.021" TargetMode="External"/><Relationship Id="rId9" Type="http://schemas.openxmlformats.org/officeDocument/2006/relationships/hyperlink" Target="https://psycnet.apa.org/doi/10.1002/pits.20435" TargetMode="External"/><Relationship Id="rId14" Type="http://schemas.openxmlformats.org/officeDocument/2006/relationships/hyperlink" Target="https://psycnet.apa.org/doi/10.1177/0734282909333179" TargetMode="External"/><Relationship Id="rId22" Type="http://schemas.openxmlformats.org/officeDocument/2006/relationships/hyperlink" Target="https://doi.org/10.1017/S0305000911000365" TargetMode="External"/><Relationship Id="rId27" Type="http://schemas.openxmlformats.org/officeDocument/2006/relationships/hyperlink" Target="https://doi.org/10.1044/2019_JSLHR-S-18-0380" TargetMode="External"/><Relationship Id="rId30" Type="http://schemas.openxmlformats.org/officeDocument/2006/relationships/hyperlink" Target="https://doi.org/10.1093/arclin/acw048" TargetMode="External"/><Relationship Id="rId35" Type="http://schemas.openxmlformats.org/officeDocument/2006/relationships/hyperlink" Target="https://doi.org/10.1037/a0024878" TargetMode="External"/><Relationship Id="rId43" Type="http://schemas.openxmlformats.org/officeDocument/2006/relationships/hyperlink" Target="https://doi.org/10.3109/02699206.2012.736011" TargetMode="External"/><Relationship Id="rId48" Type="http://schemas.openxmlformats.org/officeDocument/2006/relationships/hyperlink" Target="https://doi.org/10.1177/1534508418758370" TargetMode="External"/><Relationship Id="rId8" Type="http://schemas.openxmlformats.org/officeDocument/2006/relationships/hyperlink" Target="https://psycnet.apa.org/doi/10.1037/pas0000029" TargetMode="External"/><Relationship Id="rId51" Type="http://schemas.openxmlformats.org/officeDocument/2006/relationships/hyperlink" Target="https://doi.org/10.1073/pnas.130275111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9408</Words>
  <Characters>49112</Characters>
  <Application>Microsoft Office Word</Application>
  <DocSecurity>0</DocSecurity>
  <Lines>877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Presson</dc:creator>
  <cp:keywords/>
  <dc:description/>
  <cp:lastModifiedBy>Jamie Goland</cp:lastModifiedBy>
  <cp:revision>3</cp:revision>
  <dcterms:created xsi:type="dcterms:W3CDTF">2021-11-16T17:12:00Z</dcterms:created>
  <dcterms:modified xsi:type="dcterms:W3CDTF">2021-11-16T19:43:00Z</dcterms:modified>
</cp:coreProperties>
</file>