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D467" w14:textId="60668170" w:rsidR="00CA6370" w:rsidRDefault="00CA6370" w:rsidP="0027289C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Trauma Symptom Checklist for Children (TSCC) – Trauma Symptom Checklist for Young Children (TSCYC) References</w:t>
      </w:r>
    </w:p>
    <w:p w14:paraId="578095A1" w14:textId="1B0F806C" w:rsidR="0027289C" w:rsidRPr="0027289C" w:rsidRDefault="0027289C" w:rsidP="0027289C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27289C">
          <w:rPr>
            <w:rStyle w:val="Hyperlink"/>
            <w:sz w:val="20"/>
            <w:szCs w:val="20"/>
          </w:rPr>
          <w:t>https://www.zotero.org/groups/4534938/trauma_symptom_checklist_for_children_-_trauma_symptom_checklist_for_young_children</w:t>
        </w:r>
      </w:hyperlink>
    </w:p>
    <w:p w14:paraId="02DC650E" w14:textId="4C60C03D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Adler-Tapia, R., &amp; Settle, C. (2009). Evidence of the efficacy of EMDR with children and adolescents in individual psychotherapy: A review of the research published in peer-reviewed journals.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232–247. </w:t>
      </w:r>
      <w:hyperlink r:id="rId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https://doi.org/10.1891/1933-3196.3.4.232</w:t>
        </w:r>
      </w:hyperlink>
    </w:p>
    <w:p w14:paraId="5C1D6C5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Aho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Gren-Landell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Svedin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G. (2016). The prevalence of potentially victimizing events, poly-victimization, and its association to sociodemographic factors: A Swedish youth survey.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620–651. </w:t>
      </w:r>
      <w:hyperlink r:id="rId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https://doi.org/10.1177/0886260514556105</w:t>
        </w:r>
      </w:hyperlink>
    </w:p>
    <w:p w14:paraId="6FD1ACB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Allen, B., Thorn, B. L., &amp; Gully, K. J. (2015). A comparison of self-reported emotional and trauma-related concerns among sexually abused children with and without sexual behavior problems.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136–140. </w:t>
      </w:r>
      <w:hyperlink r:id="rId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https://doi.org/10.1177/1077559514566864</w:t>
        </w:r>
      </w:hyperlink>
    </w:p>
    <w:p w14:paraId="59DC671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Ammen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(2020). Comprehensive, individualized assessment for prescriptive play therapy.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Prescriptive Play Therapy: Tailoring Interventions for Specific Childhood Problems.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, 14–32.</w:t>
      </w:r>
    </w:p>
    <w:p w14:paraId="776B993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Augusti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E.-M.,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Baugerud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Sulutvedt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U.,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Melinder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(2018). Maltreatment and trauma symptoms: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type of maltreatment matter?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396–401. </w:t>
      </w:r>
      <w:hyperlink r:id="rId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https://doi.org/10.1037/tra0000315</w:t>
        </w:r>
      </w:hyperlink>
    </w:p>
    <w:p w14:paraId="75E1FE9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Ayer,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Setodji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Schultz,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Malsberger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Kofner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(2019). Youth victimization profiles and change in mental health symptoms over one year.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256–265. </w:t>
      </w:r>
      <w:hyperlink r:id="rId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https://doi.org/10.1037/tra0000359</w:t>
        </w:r>
      </w:hyperlink>
    </w:p>
    <w:p w14:paraId="79EFD90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Ayotte, M.-H.,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Lanctôt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Tourigny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(2015). Pre-treatment profiles of adolescent girls as predictors of the strength of their working alliances with practitioners in residential care settings.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61–69. </w:t>
      </w:r>
      <w:hyperlink r:id="rId1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https://doi.org/10.1016/j.childyouth.2015.03.010</w:t>
        </w:r>
      </w:hyperlink>
    </w:p>
    <w:p w14:paraId="01654E4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Ayotte, M.-H.,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Lanctôt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Tourigny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(2017). The association between the working alliance with adolescent girls in residential care and their trauma-related symptoms in emerging adulthood.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601–620. </w:t>
      </w:r>
      <w:hyperlink r:id="rId1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https://doi.org/10.1007/s10566-017-9398-x</w:t>
        </w:r>
      </w:hyperlink>
    </w:p>
    <w:p w14:paraId="26792CA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Babel, K.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Jambroes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Oostermeijer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Ven, P. M. van de,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Popma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Vermeiren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R. J.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Doreleijers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T. A. H., &amp; Jansen, L. M. C. (2016). Do post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trauma symptoms mediate the relation between neurobiological stress parameters and conduct problems in girls?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2A5E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Bae, S. M., Kang, J. M., Chang, H. Y., Han, W., &amp; Lee, S. H. (2018). PTSD correlates with somatization in sexually abused children: Type of abuse moderates the effect of PTSD on somatization.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1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https://doi.org/10.1371/journal.pone.0199138</w:t>
        </w:r>
      </w:hyperlink>
    </w:p>
    <w:p w14:paraId="0D92C2A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(2006). Preparing play therapists for disaster response: Principles and procedures.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59–81. </w:t>
      </w:r>
      <w:hyperlink r:id="rId1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https://doi.org/10.1037/h0088915</w:t>
        </w:r>
      </w:hyperlink>
    </w:p>
    <w:p w14:paraId="52435AC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Bailey, D. C. (2012). Assessment in marriage and family therapy: A review of clinical updates for family therapists.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311–338. </w:t>
      </w:r>
      <w:hyperlink r:id="rId1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https://doi.org/10.1080/01494929.2012.674479</w:t>
        </w:r>
      </w:hyperlink>
    </w:p>
    <w:p w14:paraId="7CFF348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Bal, S.,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Uvin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 (2009). De Trauma Symptom Checklist for Children (TSCC):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Psychometrische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kwaliteiten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van de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Nederlandse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vertaling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[The Trauma Symptom Checklist for Children (TSCC): Psychometric evaluation of the Dutch translation.].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Gedragstherapie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(3–4), 185–204.</w:t>
      </w:r>
    </w:p>
    <w:p w14:paraId="658F6DF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Ball,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Jurkovic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G., Barber, N., Koon, R., Armistead,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Fasulo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&amp; Zucker, M. (2007). Relation of community violence exposure to psychological distress in incarcerated male adolescents: Moderating role of caregiver-adult support and control.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79–95. </w:t>
      </w:r>
      <w:hyperlink r:id="rId1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https://doi.org/10.1300/J146v15n02_05</w:t>
        </w:r>
      </w:hyperlink>
    </w:p>
    <w:p w14:paraId="4A7B9DC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Bambrah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Mastorakos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T., Cordeiro, K. M., Thornback, K., &amp; Muller, R. T. (2018). Parent–child discordance and child trauma symptomatology throughout therapy: Correlates and treatment response.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281–295. </w:t>
      </w:r>
      <w:hyperlink r:id="rId1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https://doi.org/10.1007/s10896-017-9948-x</w:t>
        </w:r>
      </w:hyperlink>
    </w:p>
    <w:p w14:paraId="0361132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Barboza, G. E., &amp; Dominguez, S. (2017). Longitudinal growth of post-traumatic stress and depressive symptoms following a child maltreatment allegation: An examination of violence exposure, family risk and placement type.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368–378. </w:t>
      </w:r>
      <w:hyperlink r:id="rId1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https://doi.org/10.1016/j.childyouth.2017.08.029</w:t>
        </w:r>
      </w:hyperlink>
    </w:p>
    <w:p w14:paraId="3E2928B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Barth, R. P., Lloyd, E. C., Green, R. L., James, S., Leslie, L. K., &amp; Landsverk, J. (2007). Predictors of placement moves among children with and without emotional and behavioral disorders.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46–55. </w:t>
      </w:r>
      <w:hyperlink r:id="rId1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https://doi.org/10.1177/10634266070150010501</w:t>
        </w:r>
      </w:hyperlink>
    </w:p>
    <w:p w14:paraId="4C0BFB5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Becker-Weidman,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Ehrmann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LeBow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H. (2012). The attachment therapy companion: Key practices for treating children and families.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attachment therapy companion: Key practices for treating children and families.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Norton &amp; Co.</w:t>
      </w:r>
    </w:p>
    <w:p w14:paraId="02B683B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Beltran, N. P., &amp; Marin, M. A. (2012).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Exploración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psicológica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forense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abuso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sexual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infancia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: Una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instrumentos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[Forensic assessment of child sexual abuse: A review of testing techniques and instruments.].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Papeles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Psicólogo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36–47.</w:t>
      </w:r>
    </w:p>
    <w:p w14:paraId="2EE8AD8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Berk, M.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Starace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N. K., Black, V. P.,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Avina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(2020). Implementation of dialectical behavior therapy with suicidal and self-harming adolescents in a community clinic.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64–81. </w:t>
      </w:r>
      <w:hyperlink r:id="rId1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https://doi.org/10.1080/13811118.2018.1509750</w:t>
        </w:r>
      </w:hyperlink>
    </w:p>
    <w:p w14:paraId="2F569D1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Beseler, C., Mitchell, K. J., Jones, L. M., Turner, H. A., Hamby, S., &amp; Wade Jr., R. (2020). The Youth Firearm Risk and Safety Tool (Youth-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): Psychometrics and validation of a gun attitudes and violence exposure assessment tool.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635–655. </w:t>
      </w:r>
      <w:hyperlink r:id="rId2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https://doi.org/10.1891/VV-D-19-00085</w:t>
        </w:r>
      </w:hyperlink>
    </w:p>
    <w:p w14:paraId="28D4716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Binensztok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Vastardis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 E. (2019). Child abuse assessment strategy and inventories.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Assessment: Contemporary and Cutting-Edge Strategies, 3rd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278–322. </w:t>
      </w:r>
      <w:hyperlink r:id="rId2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https://doi.org/10.4324/9781351051620-11</w:t>
        </w:r>
      </w:hyperlink>
    </w:p>
    <w:p w14:paraId="790FB9F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Bizjak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Č. (2009a). Symptomatology and subjective feelings of emotional distress among adolescents: Impact of hearing status.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(2–3), 193–206.</w:t>
      </w:r>
    </w:p>
    <w:p w14:paraId="6B5EE78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Bizjak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Č. (2009b). Understanding emotional health and psychological adjustment in students with or without a specific hearing deficiency.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213–224. </w:t>
      </w:r>
      <w:hyperlink r:id="rId2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https://doi.org/10.1007/s10882-009-9136-x</w:t>
        </w:r>
      </w:hyperlink>
    </w:p>
    <w:p w14:paraId="32E48D3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Blinder, B.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Cumella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Sanathara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V. A. (2006). Psychiatric Comorbidities of Female Inpatients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Eating Disorders.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454–462. </w:t>
      </w:r>
      <w:hyperlink r:id="rId2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https://doi.org/10.1097/01.psy.0000221254.77675.f5</w:t>
        </w:r>
      </w:hyperlink>
    </w:p>
    <w:p w14:paraId="050B58B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Bodzy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E., Barreto, S. J., Swenson, L. P., Liguori, G.,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Costea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 (2016). Self-reported psychopathology, trauma symptoms, and emotion coping among child suicide attempters and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ideators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: An exploratory study of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160–175. </w:t>
      </w:r>
      <w:hyperlink r:id="rId2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https://doi.org/10.1080/13811118.2015.1004469</w:t>
        </w:r>
      </w:hyperlink>
    </w:p>
    <w:p w14:paraId="1F57527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Bolen, R. M., &amp; Lamb, J. L. (2007). Parental support and outcome in sexually abused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33–54. </w:t>
      </w:r>
      <w:hyperlink r:id="rId2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https://doi.org/10.1300/J070v16n02_03</w:t>
        </w:r>
      </w:hyperlink>
    </w:p>
    <w:p w14:paraId="7403DEA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Bollens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H., &amp; Fox, R. A. (2019). Assessment of trauma symptoms in toddlers and preschoolers living in poverty.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275–285. </w:t>
      </w:r>
      <w:hyperlink r:id="rId2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https://doi.org/10.1177/1077559519830790</w:t>
        </w:r>
      </w:hyperlink>
    </w:p>
    <w:p w14:paraId="538249D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Boothby, N., &amp; Thomson, B. (2013). Long-term impacts of involvement in child soldiering: Child soldiers as adults: The Mozambique case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735–756. </w:t>
      </w:r>
      <w:hyperlink r:id="rId2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https://doi.org/10.1080/10926771.2013.814742</w:t>
        </w:r>
      </w:hyperlink>
    </w:p>
    <w:p w14:paraId="4857C9E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Bovard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-Johns, R., Yoder, J. R., &amp; Burton, D. L. (2015). Therapeutic alliance with juvenile sexual offenders: The effects of trauma symptoms and attachment functioning.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296–315. </w:t>
      </w:r>
      <w:hyperlink r:id="rId2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https://doi.org/10.1080/10509674.2015.1025179</w:t>
        </w:r>
      </w:hyperlink>
    </w:p>
    <w:p w14:paraId="6AE93BA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Bray, J., Brewer, N., Cameron, K., &amp; Nixon, R. D. V. (2018). Comparing children’s memories for negative versus positive events in the context of posttraumatic stress symptoms.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32–45. </w:t>
      </w:r>
      <w:hyperlink r:id="rId2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https://doi.org/10.1016/j.beth.2017.03.006</w:t>
        </w:r>
      </w:hyperlink>
    </w:p>
    <w:p w14:paraId="10A2008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Brewerton, T. D., Ralston, M. E., Dean, M., Hand, S., &amp; Hand, L. (2020). Disordered eating attitudes and behaviors in maltreated children and adolescents receiving forensic assessment in a child advocacy center.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Child Sexual Abuse: Research, Treatment, &amp;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Program Innovations for Victims, Survivors,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769–787. </w:t>
      </w:r>
      <w:hyperlink r:id="rId3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https://doi.org/10.1080/10538712.2020.1809047</w:t>
        </w:r>
      </w:hyperlink>
    </w:p>
    <w:p w14:paraId="31FB484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Browne, D. T., May, S., &amp; Lieberman, A. (2020). Traumatic events and associated symptoms amongst caregiver-child dyads: Exploring caregiver sex differences.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2155–2168. </w:t>
      </w:r>
      <w:hyperlink r:id="rId3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https://doi.org/10.1007/s10826-020-01748-8</w:t>
        </w:r>
      </w:hyperlink>
    </w:p>
    <w:p w14:paraId="1010DB0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Brownlee, K.,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Rawana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Franks, J., Harper,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Bajwa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O’Brien, E., &amp; Clarkson, A. (2013). A systematic review of strengths and resilience outcome literature relevant to children and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435–459. </w:t>
      </w:r>
      <w:hyperlink r:id="rId3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https://doi.org/10.1007/s10560-013-0301-9</w:t>
        </w:r>
      </w:hyperlink>
    </w:p>
    <w:p w14:paraId="71B08D5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Butcher, F.,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Galanek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D., Kretschmar, J. M., &amp; Flannery, D. J. (2015). The impact of neighborhood disorganization on neighborhood exposure to violence, trauma symptoms, and social relationships among at-risk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300–306. </w:t>
      </w:r>
      <w:hyperlink r:id="rId3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https://doi.org/10.1016/j.socscimed.2015.10.013</w:t>
        </w:r>
      </w:hyperlink>
    </w:p>
    <w:p w14:paraId="1D2A1F1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Butcher, F., Kretschmar, J. M., Lin, Y., Flannery, D. J., &amp; Singer, M. I. (2014). Analysis of the validity scales in the Trauma Symptom Checklist for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695–704. </w:t>
      </w:r>
      <w:hyperlink r:id="rId3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https://doi.org/10.1177/1049731513516803</w:t>
        </w:r>
      </w:hyperlink>
    </w:p>
    <w:p w14:paraId="73F8687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Butcher, F., Kretschmar, J. M., Singer, M. I., &amp; Flannery, D. J. (2015). Confirmatory factor analysis of the Trauma Symptom Checklist for Children in an at-risk sample of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251–268. </w:t>
      </w:r>
      <w:hyperlink r:id="rId3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https://doi.org/10.1086/681545</w:t>
        </w:r>
      </w:hyperlink>
    </w:p>
    <w:p w14:paraId="1BCD4BC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Cameron, R. J. (Seán),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Maginn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(2011). Living psychology: The “emotional warmth” dimension of professional childcare.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44–62.</w:t>
      </w:r>
    </w:p>
    <w:p w14:paraId="2DE1703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Camisasca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Miragoli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&amp; Blasio, P. D. (2016).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Conflittualità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genitoriale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sintomatologia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da stress post-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traumatico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figli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: Uno studio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esplorativo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[Parental conflict and posttraumatic stress symptoms in children: An exploratory study.].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Abuso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All’Infanzia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Rivista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139–149. </w:t>
      </w:r>
      <w:hyperlink r:id="rId3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https://doi.org/10.3280/MAL2016-002008</w:t>
        </w:r>
      </w:hyperlink>
    </w:p>
    <w:p w14:paraId="3C9A635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Carlson, K. T. (2006). Poverty and youth violence exposure: Experiences in rural communities.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&amp; Schools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87–96. </w:t>
      </w:r>
      <w:hyperlink r:id="rId3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https://doi.org/10.1093/cs/28.2.87</w:t>
        </w:r>
      </w:hyperlink>
    </w:p>
    <w:p w14:paraId="09E1E26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Carter, L., Kay, S. J., George, J. L., &amp; King, P. (2003). Treating children exposed to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(3–4), 183–202. </w:t>
      </w:r>
      <w:hyperlink r:id="rId3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https://doi.org/10.1300/J135v03n03_02</w:t>
        </w:r>
      </w:hyperlink>
    </w:p>
    <w:p w14:paraId="39B6CB6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Carvalho, J. N., Renner, A.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Donat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C., de Moura, T. C., Fonseca, R. P., &amp; Kristensen, C. H. (2020). Executive functions and clinical symptoms in children exposed to maltreatment.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3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https://doi.org/10.1080/21622965.2018.1497989</w:t>
        </w:r>
      </w:hyperlink>
    </w:p>
    <w:p w14:paraId="34A512C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Cary, C. E., &amp; McMillen, J. C. (2012). The data behind the dissemination: A systematic review of trauma-focused cognitive behavioral therapy for use with children and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748–757. </w:t>
      </w:r>
      <w:hyperlink r:id="rId4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https://doi.org/10.1016/j.childyouth.2012.01.003</w:t>
        </w:r>
      </w:hyperlink>
    </w:p>
    <w:p w14:paraId="3BCEC55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Casanueva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Stambaugh,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Urato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Fraser, J. G., &amp; Williams, J. (2011). Lost in transition: Illicit substance use and services receipt among at-risk youth in the child welfare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1939–1949. </w:t>
      </w:r>
      <w:hyperlink r:id="rId4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https://doi.org/10.1016/j.childyouth.2011.05.025</w:t>
        </w:r>
      </w:hyperlink>
    </w:p>
    <w:p w14:paraId="0674B0E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Casanueva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Stambaugh,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Urato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Fraser, J. G., &amp; Williams, J. (2014). Illicit drug use from adolescence to young adulthood among child welfare-involved youths.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Child &amp; Adolescent Substance Abuse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29–48. </w:t>
      </w:r>
      <w:hyperlink r:id="rId4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https://doi.org/10.1080/1067828X.2012.735514</w:t>
        </w:r>
      </w:hyperlink>
    </w:p>
    <w:p w14:paraId="45B29CA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Cavett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M. (2018). Integrative Attachment Informed Cognitive Behavioral Play Therapy (IAI-CBPT) for children with medical trauma.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Medical Play Therapy and Child Life: Interventions in Clinical and Medical Settings.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, 131–153.</w:t>
      </w:r>
    </w:p>
    <w:p w14:paraId="702F8DC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Cecil, C. A. M., McCrory, E. J., Barker, E. D., Guiney, J., &amp; Viding, E. (2018).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Characterising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youth with callous–unemotional traits and concurrent anxiety: Evidence for a high-risk clinical group.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885–898. </w:t>
      </w:r>
      <w:hyperlink r:id="rId4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https://doi.org/10.1007/s00787-017-1086-8</w:t>
        </w:r>
      </w:hyperlink>
    </w:p>
    <w:p w14:paraId="6B5DE09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Chen, S. 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Cohodes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Bush, N. R., &amp; Lieberman, A. F. (2020). Child and caregiver executive function in trauma-exposed families: Relations with children’s behavioral and cognitive functioning.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https://doi.org/10.1016/j.jecp.2020.104946</w:t>
        </w:r>
      </w:hyperlink>
    </w:p>
    <w:p w14:paraId="0B7E7CD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Choi, K. R., Briggs, E. C., Seng, J. S., Graham-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Bermann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A., Munro-Kramer, M. L., &amp; Ford, J. D. (2018). Service usage typologies in a clinical sample of trauma-exposed adolescents: A latent class analysis.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652–661. </w:t>
      </w:r>
      <w:hyperlink r:id="rId4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https://doi.org/10.1037/tra0000340</w:t>
        </w:r>
      </w:hyperlink>
    </w:p>
    <w:p w14:paraId="0E88188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Choi, K. R., Ford, J. D., Briggs, E. C., Munro-Kramer, M. L., Graham-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Bermann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A., &amp; Seng, J. S. (2019). Relationships between maltreatment, posttraumatic symptomatology, and the dissociative subtype of PTSD among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212–227. </w:t>
      </w:r>
      <w:hyperlink r:id="rId4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https://doi.org/10.1080/15299732.2019.1572043</w:t>
        </w:r>
      </w:hyperlink>
    </w:p>
    <w:p w14:paraId="1622A7E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Christian-Brandt, A. S.,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Santacrose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(2020). Adapting PCIT to address mental health care disparities among underserved families impacted by pediatric illness: A case series of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bedside PCIT.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164–175. </w:t>
      </w:r>
      <w:hyperlink r:id="rId4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https://doi.org/10.1037/cpp0000322</w:t>
        </w:r>
      </w:hyperlink>
    </w:p>
    <w:p w14:paraId="4A8FF1C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Chu, C. M., Thomas, S. D. M., &amp; Ng, V. P. Y. (2009). Childhood abuse and delinquency: A descriptive study of institutionalized female youth in Singapore.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S64–S73. </w:t>
      </w:r>
      <w:hyperlink r:id="rId4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https://doi.org/10.1080/13218710802552971</w:t>
        </w:r>
      </w:hyperlink>
    </w:p>
    <w:p w14:paraId="0F3A52B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Cohodes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M., Chen, S. H., Lieberman, A. F., &amp; Bush, N. R. (2020). Examination of the associations between young children’s trauma exposure, trauma-symptomatology, and executive function.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https://doi.org/10.1016/j.chiabu.2020.104635</w:t>
        </w:r>
      </w:hyperlink>
    </w:p>
    <w:p w14:paraId="4B848CB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Collin-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Vézina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Coleman, K., Milne, L., Sell, 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Daigneault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I. (2011). Trauma experiences, maltreatment-related impairments, and resilience among child welfare youth in residential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577–589. </w:t>
      </w:r>
      <w:hyperlink r:id="rId5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https://doi.org/10.1007/s11469-011-9323-8</w:t>
        </w:r>
      </w:hyperlink>
    </w:p>
    <w:p w14:paraId="371694C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Comasco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Gustafsson, P.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Sydsjö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Agnafors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Aho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Svedin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G. (2015). Psychiatric symptoms in adolescents: FKBP5 genotype—Early life adversity interaction effects.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(12), 1473–1483. </w:t>
      </w:r>
      <w:hyperlink r:id="rId5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https://doi.org/10.1007/s00787-015-0768-3</w:t>
        </w:r>
      </w:hyperlink>
    </w:p>
    <w:p w14:paraId="785689C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Costello, L. F., &amp; Klein, S. (2019). Racial/ethnic differences in determinants of trauma symptomatology among children in the U.S. child welfare system exposed to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33–45. </w:t>
      </w:r>
      <w:hyperlink r:id="rId5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https://doi.org/10.1007/s10896-018-9976-1</w:t>
        </w:r>
      </w:hyperlink>
    </w:p>
    <w:p w14:paraId="2AEFADC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Cross, A. B.,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L. H., Hickman, L. J., Schultz, D., Barnes‐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Proby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Kofner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Setodji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(2013). Predictors of study retention from a multisite study of interventions for children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families exposed to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743–757. </w:t>
      </w:r>
      <w:hyperlink r:id="rId5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https://doi.org/10.1002/jcop.21568</w:t>
        </w:r>
      </w:hyperlink>
    </w:p>
    <w:p w14:paraId="47EB282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Cruise, K.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Marsee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Dandreaux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DePrato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K. (2007). Mental health screening of female juvenile offenders: Replication of a subtyping strategy.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615–625. </w:t>
      </w:r>
      <w:hyperlink r:id="rId5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https://doi.org/10.1007/s10826-006-9111-4</w:t>
        </w:r>
      </w:hyperlink>
    </w:p>
    <w:p w14:paraId="2371219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Crusto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A., Lowell, D. I.,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Paulicin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B., Reynolds,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Feinn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Friedman, S. R., &amp; Kaufman, J. S. (2008). Evaluation of a wraparound process for children exposed to family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1–18.</w:t>
      </w:r>
    </w:p>
    <w:p w14:paraId="462340A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Crusto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A., Whitson, M. L., Walling, S.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Feinn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Friedman, S. R., Reynolds, J., Amer, M., &amp; Kaufman, J. S. (2010). Posttraumatic stress among young urban children exposed to family violence and other potentially traumatic events.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716–724. </w:t>
      </w:r>
      <w:hyperlink r:id="rId5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https://doi.org/10.1002/jts.20590</w:t>
        </w:r>
      </w:hyperlink>
    </w:p>
    <w:p w14:paraId="51741E7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Cumella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Kally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Z., &amp; Wall, A. D. (2007). Treatment responses of inpatient eating disorder women with and without co-occurring obsessive-compulsive disorder.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111–124. </w:t>
      </w:r>
      <w:hyperlink r:id="rId5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https://doi.org/10.1080/10640260701190634</w:t>
        </w:r>
      </w:hyperlink>
    </w:p>
    <w:p w14:paraId="6EC2506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Dauber,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Lotsos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&amp; Pulido, M. L. (2015). Treatment of complex trauma on the front lines: A preliminary look at child outcomes in an agency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529–543. </w:t>
      </w:r>
      <w:hyperlink r:id="rId5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https://doi.org/10.1007/s10560-015-0393-5</w:t>
        </w:r>
      </w:hyperlink>
    </w:p>
    <w:p w14:paraId="2F92E1E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DeCandia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J., Volk, K. T.,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Unick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 J., &amp; Donegan, L. R. W. (2020). Developing a screening tool for young children using an ecological framework.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237–258. </w:t>
      </w:r>
      <w:hyperlink r:id="rId5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https://doi.org/10.1097/IYC.0000000000000173</w:t>
        </w:r>
      </w:hyperlink>
    </w:p>
    <w:p w14:paraId="30F0F8D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DeLorenzi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Daire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P., &amp; Bloom, Z. D. (2016). Predicting treatment attrition for child sexual abuse victims: The role of child trauma and co-occurring caregiver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Outcome Research and Evaluation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40–52. </w:t>
      </w:r>
      <w:hyperlink r:id="rId5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https://doi.org/10.1177/2150137816632850</w:t>
        </w:r>
      </w:hyperlink>
    </w:p>
    <w:p w14:paraId="27862F9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Dettlaff, A. J., Washburn,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“Christian,” &amp; Vogel, A. “Nikki.” (2018). Lesbian, gay, and bisexual (LGB) youth within in welfare: Prevalence,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and outcomes.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183–193. </w:t>
      </w:r>
      <w:hyperlink r:id="rId6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https://doi.org/10.1016/j.chiabu.2018.03.009</w:t>
        </w:r>
      </w:hyperlink>
    </w:p>
    <w:p w14:paraId="61DD4AA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Diaz, A. B., &amp; Motta, R. (2008). The effects of an aerobic exercise program on posttraumatic stress disorder symptom severity in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14:paraId="0186312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Dillard, R., Maguire-Jack, K., Showalter, K., Wolf, K. G.,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Letson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M. (2019). Abuse disclosures of youth with problem sexualized behaviors and trauma symptomology.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201–211. </w:t>
      </w:r>
      <w:hyperlink r:id="rId6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https://doi.org/10.1016/j.chiabu.2018.11.019</w:t>
        </w:r>
      </w:hyperlink>
    </w:p>
    <w:p w14:paraId="141967E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Dingfelder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 E., Jaffee, S. R., &amp; Mandell, D. S. (2010). The impact of social support on depressive symptoms among adolescents in the child welfare system: A propensity score analysis.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1255–1261. </w:t>
      </w:r>
      <w:hyperlink r:id="rId6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https://doi.org/10.1016/j.childyouth.2010.04.016</w:t>
        </w:r>
      </w:hyperlink>
    </w:p>
    <w:p w14:paraId="2DB32F7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Dong, X., Zhao, P., &amp; Shi, Z. (2010). Post-trauma mental health problem among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8-14 year old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children and its risk factors one year after Sichuan earthquake in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Mianyang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[Post-trauma mental health problem among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8-14 year old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children and its risk factors one year after Sichuan earthquake in Mi.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(6), 753–755.</w:t>
      </w:r>
    </w:p>
    <w:p w14:paraId="4E305F2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East, P. L., Gahagan, S., &amp; Al-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Delaimy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W. K. (2018). The impact of refugee mothers’ trauma, posttraumatic stress, and depression on their children’s adjustment.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Immigrant and Minority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271–282. </w:t>
      </w:r>
      <w:hyperlink r:id="rId6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https://doi.org/10.1007/s10903-017-0624-2</w:t>
        </w:r>
      </w:hyperlink>
    </w:p>
    <w:p w14:paraId="30BE38F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Eklund, K.,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Koriakin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Chafouleas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M., &amp; Dodge, S. C. F. (2020). Trauma screening and assessment.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and Educating Traumatized Students: A Guide for School-Based Professionals,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325–341. </w:t>
      </w:r>
      <w:hyperlink r:id="rId6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https://doi.org/10.1093/med-psych/9780190052737.003.0018</w:t>
        </w:r>
      </w:hyperlink>
    </w:p>
    <w:p w14:paraId="0C9D025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Ellis, B. H., Abdi, S. M., &amp; Winer, J. P. (2020a). Mental health practice with immigrant and refugee youth: A socioecological framework.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Practice with Immigrant and Refugee Youth: A Socioecological Framework.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xiii, 152–xiii, 152. </w:t>
      </w:r>
      <w:hyperlink r:id="rId6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https://doi.org/10.1037/0000163-000</w:t>
        </w:r>
      </w:hyperlink>
    </w:p>
    <w:p w14:paraId="7E6FF24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Ellis, B. H., Abdi, S. M., &amp; Winer, J. P. (2020b). Psychosocial assessment with refugee and immigrant youth and families.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Practice with Immigrant and Refugee Youth: A Socioecological Framework.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53–76. </w:t>
      </w:r>
      <w:hyperlink r:id="rId6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https://doi.org/10.1037/0000163-004</w:t>
        </w:r>
      </w:hyperlink>
    </w:p>
    <w:p w14:paraId="27ADDDB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Eslinger, J. G., Sprang, G., &amp; Otis, M. (2015). Children with multi-trauma histories: Special considerations for care and implications for treatment selection.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(9), 2757–2768. </w:t>
      </w:r>
      <w:hyperlink r:id="rId6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https://doi.org/10.1007/s10826-014-0079-1</w:t>
        </w:r>
      </w:hyperlink>
    </w:p>
    <w:p w14:paraId="541E91C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Espinel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Z., &amp; Shaw, J. A. (2018). PTSD in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Post-Traumatic Stress Disorder.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, 189–208.</w:t>
      </w:r>
    </w:p>
    <w:p w14:paraId="33CAC41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Falligant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M., Alexander, A. A., &amp; Burkhart, B. R. (2017). Risk assessment of juveniles adjudicated for possession of child sexual exploitation material.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Research and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145–156. </w:t>
      </w:r>
      <w:hyperlink r:id="rId6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https://doi.org/10.1080/15228932.2017.1270640</w:t>
        </w:r>
      </w:hyperlink>
    </w:p>
    <w:p w14:paraId="04D1E04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Farkas, L., Cyr,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Lebeau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T., Lemay, J., &amp; McDuff, P. (2008).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L’efficacité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l’approche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MASTR-EMDR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Auprès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d’adolescent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(e)s qui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agressé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(e)s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sexuellement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[Treatment effectiveness of MASTR-EMDR therapy for sexually abused adolescents.].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Revue Québécoise de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101–115.</w:t>
      </w:r>
    </w:p>
    <w:p w14:paraId="0294EA0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Figley, C. R., &amp; Kiser, L. J. (2013).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Helping traumatized families, 2nd ed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Routledge/Taylor &amp; Francis Group. </w:t>
      </w:r>
      <w:hyperlink r:id="rId6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http://search.ebscohost.com/login.aspx?direct=true&amp;db=psyh&amp;AN=2012-34517-000&amp;site=ehost-live</w:t>
        </w:r>
      </w:hyperlink>
    </w:p>
    <w:p w14:paraId="25E365F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Flannery, D.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Tossone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Kretschmar, J., Butcher, F., &amp; Singer, M. I. (2019). Examination of a new brief screener to measure trauma symptoms and violence exposure among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733–751. </w:t>
      </w:r>
      <w:hyperlink r:id="rId7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https://doi.org/10.1891/0886-6708.VV-D-17-00214</w:t>
        </w:r>
      </w:hyperlink>
    </w:p>
    <w:p w14:paraId="1FCB708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Flannery, D. J., Wester, K. L., &amp; Singer, M. I. (2004). Impact of Exposure to Violence in School on Child and Adolescent Mental Health and Behavior.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559–573. </w:t>
      </w:r>
      <w:hyperlink r:id="rId7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https://doi.org/10.1002/jcop.20019</w:t>
        </w:r>
      </w:hyperlink>
    </w:p>
    <w:p w14:paraId="5AA8B39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Fonagy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P., Cottrell, D., Phillips, J., Bevington, D., Glaser, D., &amp; Allison, E. (2015). What works for whom? A critical review of treatments for children and adolescents, 2nd ed.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What works for whom? A critical review of treatments for children and adolescents,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Guilford Press.</w:t>
      </w:r>
    </w:p>
    <w:p w14:paraId="14FDE1A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Ford, H.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Nangle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W. (2015). Treatment guided by an online course: A single case evaluation of TF-CBT for an adolescent with chronic posttraumatic stress disorder.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227–243. </w:t>
      </w:r>
      <w:hyperlink r:id="rId7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https://doi.org/10.1177/1534650114553464</w:t>
        </w:r>
      </w:hyperlink>
    </w:p>
    <w:p w14:paraId="6AC66F9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Ford, J. D., Chapman, J., Connor, D. F., &amp; Cruise, K. R. (2012). Complex trauma and aggression in secure juvenile justice settings.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694–724. </w:t>
      </w:r>
      <w:hyperlink r:id="rId7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https://doi.org/10.1177/0093854812436957</w:t>
        </w:r>
      </w:hyperlink>
    </w:p>
    <w:p w14:paraId="59B3452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Forkey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 C., Morgan, W., Schwartz, K.,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Sagor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(2016). Outpatient clinic identification of trauma symptoms in children in foster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1480–1487. </w:t>
      </w:r>
      <w:hyperlink r:id="rId7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https://doi.org/10.1007/s10826-015-0331-3</w:t>
        </w:r>
      </w:hyperlink>
    </w:p>
    <w:p w14:paraId="4D71A30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Fotheringham, S., Dunbar, J., &amp; Hensley, D. (2013). Speaking for themselves: Hope for children caught in high conflict custody and access disputes involving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311–324. </w:t>
      </w:r>
      <w:hyperlink r:id="rId7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https://doi.org/10.1007/s10896-013-9511-3</w:t>
        </w:r>
      </w:hyperlink>
    </w:p>
    <w:p w14:paraId="1B88B2B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Fredlund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Svedin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G., Priebe, G., Jonsson, L.,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Wadsby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M. (2017). Self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noBreakHyphen/>
        <w:t>reported frequency of sex as self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injury (SASI) in a national study of Swedish adolescents and association to sociodemographic factors, sexual behaviors,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abuse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and mental health.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https://doi.org/10.1186/s13034-017-0146-7</w:t>
        </w:r>
      </w:hyperlink>
    </w:p>
    <w:p w14:paraId="663CE88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Friedman, M. J. (2015).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Posttraumatic and acute stress disorders, 6th ed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Springer International Publishing. </w:t>
      </w:r>
      <w:hyperlink r:id="rId7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https://doi.org/10.1007/978-3-319-15066-6</w:t>
        </w:r>
      </w:hyperlink>
    </w:p>
    <w:p w14:paraId="49B158E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Fulginiti, A., He, A. S.,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Negriff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(2018). Suicidal because I don’t feel connected or vice versa? A longitudinal study of suicidal ideation and connectedness among child welfare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278–289. </w:t>
      </w:r>
      <w:hyperlink r:id="rId7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https://doi.org/10.1016/j.chiabu.2018.10.010</w:t>
        </w:r>
      </w:hyperlink>
    </w:p>
    <w:p w14:paraId="33ACC2A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Furber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G., Amos, J., Segal, L.,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Kasprzak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(2013). Outcomes of therapy in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high risk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mother-child dyads in which there is active maltreatment and severely disturbed child behaviors.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84–99. </w:t>
      </w:r>
      <w:hyperlink r:id="rId7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https://doi.org/10.1080/15289168.2013.791166</w:t>
        </w:r>
      </w:hyperlink>
    </w:p>
    <w:p w14:paraId="05B3681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Fusco, R. A., Jung, N.,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Newhill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E. (2016). Maternal victimization and child trauma: The mediating role of mothers’ affect.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247–253. </w:t>
      </w:r>
      <w:hyperlink r:id="rId8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https://doi.org/10.1016/j.childyouth.2016.06.020</w:t>
        </w:r>
      </w:hyperlink>
    </w:p>
    <w:p w14:paraId="4EAE014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Gee, K. A. (2020). Predictors of special education receipt among child welfare-involved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https://doi.org/10.1016/j.childyouth.2020.105018</w:t>
        </w:r>
      </w:hyperlink>
    </w:p>
    <w:p w14:paraId="04737AA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Ghasemi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(2009). Impact of domestic violence on the psychological wellbeing of children in Iran.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284–295. </w:t>
      </w:r>
      <w:hyperlink r:id="rId8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https://doi.org/10.5172/jfs.15.3.284</w:t>
        </w:r>
      </w:hyperlink>
    </w:p>
    <w:p w14:paraId="5D35103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Gigengack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R., Hein, I. M., van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Meijel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P.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Lindeboom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van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Goudoever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B., &amp; Lindauer, R. J. L. (2020). Accuracy of the Diagnostic Infant and Preschool Assessment (DIPA) in a Dutch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https://doi.org/10.1016/j.comppsych.2020.152177</w:t>
        </w:r>
      </w:hyperlink>
    </w:p>
    <w:p w14:paraId="57BAF22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Giordano, F., &amp; Ferrari, C. (2018).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Processi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resilienza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minori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vittime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violenza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: Un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progetto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intervento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adolescenti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Lituania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[Resilience in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victims of violence: An intervention project with adolescents in Lithuania.].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Abuso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All’Infanzia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Rivista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105–116. </w:t>
      </w:r>
      <w:hyperlink r:id="rId8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https://doi.org/10.3280/MAL2018-002007</w:t>
        </w:r>
      </w:hyperlink>
    </w:p>
    <w:p w14:paraId="39E7BD0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Giordano, F.,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Ragnoli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F., Bruno, F. B.,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Boerchi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(2019). Testing Assisted Resilience Approach Therapy (ARAT) with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victims of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286–293. </w:t>
      </w:r>
      <w:hyperlink r:id="rId8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https://doi.org/10.1016/j.childyouth.2018.11.050</w:t>
        </w:r>
      </w:hyperlink>
    </w:p>
    <w:p w14:paraId="0A4B4B4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Godoy, L., Chavez, A. E., Mack, R. A., &amp; Carter, A. S. (2019). Rating scales for social-emotional behavior and development.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Guide to Psychiatric Assessment of Infants and Young Children.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217–251. </w:t>
      </w:r>
      <w:hyperlink r:id="rId8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https://doi.org/10.1007/978-3-030-10635-5_7</w:t>
        </w:r>
      </w:hyperlink>
    </w:p>
    <w:p w14:paraId="059389D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Goldstein, A. L., Wekerle,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Tonmyr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Thornton, T., Waechter, R., Pereira, J., &amp; Chung, R. (2011). The relationship between post-traumatic stress symptoms and substance use among adolescents involved with child welfare: Implications for emerging adulthood.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507–524. </w:t>
      </w:r>
      <w:hyperlink r:id="rId8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https://doi.org/10.1007/s11469-011-9331-8</w:t>
        </w:r>
      </w:hyperlink>
    </w:p>
    <w:p w14:paraId="081B7C3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Gomez, A. M. (2013). EMDR therapy and adjunct approaches with children: Complex trauma, attachment, and dissociation. In F. S. Waters, P. Ogden, E.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Jernberg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&amp; P. K. Krause (Eds.),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EMDR therapy and adjunct approaches with children: Complex trauma, attachment, and dissociation.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Springer Publishing Co.</w:t>
      </w:r>
    </w:p>
    <w:p w14:paraId="2178D03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Gonzalez, J. E., Wheeler, N. 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Daire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P. (2017). Exploratory analyses of cognitive schemas for child and adolescent sexual abuse survivors: Implications for the research to practice gap.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Counseling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25–38. </w:t>
      </w:r>
      <w:hyperlink r:id="rId8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https://doi.org/10.17744/mehc.39.1.03</w:t>
        </w:r>
      </w:hyperlink>
    </w:p>
    <w:p w14:paraId="32D8114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Goodman, L. C., Hamilton,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Koerten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Mattei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Froemming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W.,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Dubow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F. (2019). Childhood victimization, cognitive schemas, and unwanted consensual sex among college students.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Sexual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142–153. </w:t>
      </w:r>
      <w:hyperlink r:id="rId8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https://doi.org/10.1080/19317611.2019.1595258</w:t>
        </w:r>
      </w:hyperlink>
    </w:p>
    <w:p w14:paraId="261C18C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Gordon, N., Godfrey, E., Aber, J. L., &amp; Richter, L. (2017). Exploring patterns of receipt of cash grants, health care, and education among 7–10year old children in KwaZulu-Natal, South Africa.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177–188. </w:t>
      </w:r>
      <w:hyperlink r:id="rId9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https://doi.org/10.1016/j.childyouth.2017.05.004</w:t>
        </w:r>
      </w:hyperlink>
    </w:p>
    <w:p w14:paraId="1EEF5C6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Graham, R. A., Osofsky, J. D., Osofsky, H. J., &amp; Hansel, T. C. (2017). School based post disaster mental health services: Decreased trauma symptoms in youth with multiple traumas.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Advances in School Mental Health Promotion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161–175. </w:t>
      </w:r>
      <w:hyperlink r:id="rId9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https://doi.org/10.1080/1754730X.2017.1311798</w:t>
        </w:r>
      </w:hyperlink>
    </w:p>
    <w:p w14:paraId="5FB92B5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Green, A. (2011). Art and music therapy for trauma survivors.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Art Therapy Association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14–19. </w:t>
      </w:r>
      <w:hyperlink r:id="rId9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https://doi.org/10.1080/08322473.2011.11415547</w:t>
        </w:r>
      </w:hyperlink>
    </w:p>
    <w:p w14:paraId="5DC0AAD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Greene, C. A., McCarthy, K. J., Estabrook,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Wakschlag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S., &amp; Briggs-Gowan, M. J. (2020). Responsive parenting buffers the impact of maternal PTSD on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141–165. </w:t>
      </w:r>
      <w:hyperlink r:id="rId9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https://doi.org/10.1080/15295192.2019.1707623</w:t>
        </w:r>
      </w:hyperlink>
    </w:p>
    <w:p w14:paraId="43667B6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Groves, S., Backer, H. S., Bosch, W. van den, &amp; Miller, A. (2012). Review: Dialectical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therapy with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65–75. </w:t>
      </w:r>
      <w:hyperlink r:id="rId9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https://doi.org/10.1111/j.1475-3588.2011.00611.x</w:t>
        </w:r>
      </w:hyperlink>
    </w:p>
    <w:p w14:paraId="4D98157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Gutierrez, P.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Freedenthal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Wong, J. L., Osman,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Norizuki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 (2012). Validation of the Suicide Resilience Inventory–25 (SRI–25) in adolescent psychiatric inpatient samples.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53–61. </w:t>
      </w:r>
      <w:hyperlink r:id="rId9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https://doi.org/10.1080/00223891.2011.608755</w:t>
        </w:r>
      </w:hyperlink>
    </w:p>
    <w:p w14:paraId="5E7BB51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Haahr-Pedersen, I., Hyland, P., Hansen,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Perera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Spitz, P., Bramsen, R. H.,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Vallières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F. (2021). Patterns of childhood adversity and their associations with internalizing and externalizing problems among at-risk boys and girls.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https://doi.org/10.1016/j.chiabu.2021.105272</w:t>
        </w:r>
      </w:hyperlink>
    </w:p>
    <w:p w14:paraId="4AE01FA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Haas, S. C., &amp; Ray, D. C. (2020). Child-centered play therapy with children affected by adverse childhood experiences: A single-case design.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223–236. </w:t>
      </w:r>
      <w:hyperlink r:id="rId9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https://doi.org/10.1037/pla0000135</w:t>
        </w:r>
      </w:hyperlink>
    </w:p>
    <w:p w14:paraId="132B4F1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Hambrick, E. P., Brawner, T. W., Perry, B. D., Brandt, K., Hofmeister, C., &amp; Collins, J. O. (2019). Beyond the ACE score: Examining relationships between timing of developmental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adversity, relational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and developmental outcomes in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238–247. </w:t>
      </w:r>
      <w:hyperlink r:id="rId9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https://doi.org/10.1016/j.apnu.2018.11.001</w:t>
        </w:r>
      </w:hyperlink>
    </w:p>
    <w:p w14:paraId="7F86F8A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Hambrick, E. P., Rubens, S. L., Brawner, T. W., &amp; Taussig, H. N. (2018). Do sleep problems mediate the link between adverse childhood experiences and delinquency in preadolescent children in foster care?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140–149. </w:t>
      </w:r>
      <w:hyperlink r:id="rId9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https://doi.org/10.1111/jcpp.12802</w:t>
        </w:r>
      </w:hyperlink>
    </w:p>
    <w:p w14:paraId="77FD244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Hamby, S., Weber, M.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Grych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Banyard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V. (2016). What difference do bystanders make? The association of bystander involvement with victim outcomes in a community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91–102. </w:t>
      </w:r>
      <w:hyperlink r:id="rId10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https://doi.org/10.1037/a0039073</w:t>
        </w:r>
      </w:hyperlink>
    </w:p>
    <w:p w14:paraId="4566D33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Hamilton-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Giachritsis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Hanson, E., Whittle, H., Alves-Costa, F., &amp; Beech, A. (2020). Technology assisted child sexual abuse in the UK: Young people’s views on the impact of online sexual abuse.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https://doi.org/10.1016/j.childyouth.2020.105451</w:t>
        </w:r>
      </w:hyperlink>
    </w:p>
    <w:p w14:paraId="14C21A8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Hanlon, T.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Blatchley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J., Bennett-Sears, T., O’Grady, K. E., Rose,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Callaman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M. (2005). Vulnerability of children of incarcerated addict mothers: Implications for preventive intervention.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67–84. </w:t>
      </w:r>
      <w:hyperlink r:id="rId10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https://doi.org/10.1016/j.childyouth.2004.07.004</w:t>
        </w:r>
      </w:hyperlink>
    </w:p>
    <w:p w14:paraId="7580B1A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Harley, E. K.,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Willliams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E., Zamora, I., &amp; Lakatos, P. P. (2014). Trauma treatment in young children with developmental disabilities: Applications of the Child-Parent Psychotherapy (CPP) model to the cases of “James” and “Juan.”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156–195. </w:t>
      </w:r>
      <w:hyperlink r:id="rId10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https://doi.org/10.14713/pcsp.v10i3.1869</w:t>
        </w:r>
      </w:hyperlink>
    </w:p>
    <w:p w14:paraId="652CB3E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Hensels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I.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Sherr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Skeen, S., Macedo, A., Roberts, K. J., &amp; Tomlinson, M. (2016). Do not forget the boys—Gender differences in children living in high HIV-affected communities in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South Africa and Malawi in a longitudinal, community-based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2), 100–109. </w:t>
      </w:r>
      <w:hyperlink r:id="rId10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https://doi.org/10.1080/09540121.2016.1176680</w:t>
        </w:r>
      </w:hyperlink>
    </w:p>
    <w:p w14:paraId="7EFF7DF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Hewitt-Ramírez, N., Juárez, F., Parada-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Baños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Nuñez-Estupiñán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X., &amp; Quintero-Barrera, L. (2020). Efficacy of a primary care mental health program for victims of the armed conflict in Colombia.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Peace and Conflict: Journal of Peace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62–77. </w:t>
      </w:r>
      <w:hyperlink r:id="rId10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https://doi.org/10.1037/pac0000436</w:t>
        </w:r>
      </w:hyperlink>
    </w:p>
    <w:p w14:paraId="2A9031A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Hickey, A. J., &amp; Flynn, R. J. (2020). A randomized evaluation of 15 versus 25 weeks of individual tutoring for children in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https://doi.org/10.1016/j.childyouth.2019.104697</w:t>
        </w:r>
      </w:hyperlink>
    </w:p>
    <w:p w14:paraId="78CE24C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Hickman, L.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Setodji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Kofner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A., Schultz, D., Barnes-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Proby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&amp; Harris, R. (2013). How much does “how much” matter? Assessing the relationship between children’s lifetime exposure to violence and trauma symptoms, behavior problems, and parenting stress.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1338–1362. </w:t>
      </w:r>
      <w:hyperlink r:id="rId10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https://doi.org/10.1177/0886260512468239</w:t>
        </w:r>
      </w:hyperlink>
    </w:p>
    <w:p w14:paraId="1766580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Hickman, L.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Setodji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Kofner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A., Schultz, D., Barnes-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Proby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&amp; Harris, R. (2013). Assessing programs designed to improve outcomes for children exposed to violence: Results from nine randomized controlled trials.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301–331. </w:t>
      </w:r>
      <w:hyperlink r:id="rId10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https://doi.org/10.1007/s11292-013-9174-3</w:t>
        </w:r>
      </w:hyperlink>
    </w:p>
    <w:p w14:paraId="4C4B440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Hilker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 A., Murphy, M. A., &amp; Kelley, M. L. (2005). Violence Exposure, Somatic Complaints, and Health Care Utilization in a Pediatric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10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https://doi.org/10.1207/s15326888chc3401_3</w:t>
        </w:r>
      </w:hyperlink>
    </w:p>
    <w:p w14:paraId="7E7DB1A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Hodgdon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 B.,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Blaustein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Kinniburgh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Peterson, M. L., &amp; Spinazzola, J. (2016). Application of the ARC model with adopted children: Supporting resiliency and family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well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being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43–53. </w:t>
      </w:r>
      <w:hyperlink r:id="rId11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https://doi.org/10.1007/s40653-015-0050-3</w:t>
        </w:r>
      </w:hyperlink>
    </w:p>
    <w:p w14:paraId="37166B0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Hoffmann, F.,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Puetz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V. B., Viding, E., Sethi, A., Palmer, A., &amp; McCrory, E. J. (2018). Risk-taking, peer-influence and child maltreatment: A neurocognitive investigation.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124–134. </w:t>
      </w:r>
      <w:hyperlink r:id="rId11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https://doi.org/10.1093/scan/nsx124</w:t>
        </w:r>
      </w:hyperlink>
    </w:p>
    <w:p w14:paraId="7215C1E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Holmes, K. J., Stokes, L. D.,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Gathright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M. (2014). The use of collaborative problem solving to address challenging behavior among hospitalized children with complex trauma: A case series.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41–62. </w:t>
      </w:r>
      <w:hyperlink r:id="rId11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https://doi.org/10.1080/0886571X.2014.878581</w:t>
        </w:r>
      </w:hyperlink>
    </w:p>
    <w:p w14:paraId="47BC1E7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Hoskins, D., Duncan, L. G., Moskowitz, J. T.,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Ordóñez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E. (2018). Positive Adaptations for Trauma and Healing (PATH), a pilot study of group therapy with Latino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163–172. </w:t>
      </w:r>
      <w:hyperlink r:id="rId11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https://doi.org/10.1037/tra0000285</w:t>
        </w:r>
      </w:hyperlink>
    </w:p>
    <w:p w14:paraId="16E8D45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Huang, C. Y., &amp; Connell, C. M. (2019). Racial/ethnic differences in alcohol use trajectories among adolescents involved in child welfare.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524–533. </w:t>
      </w:r>
      <w:hyperlink r:id="rId11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https://doi.org/10.1037/ort0000375</w:t>
        </w:r>
      </w:hyperlink>
    </w:p>
    <w:p w14:paraId="7D2771D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Hudson, A., Wekerle, C., Goldstein, A.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Ellenbogen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Waechter, R., Thompson, K., &amp; Stewart, S. H. (2017). Gender differences in emotion-mediated pathways from childhood sexual abuse to problem drinking in adolescents in the child welfare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19–28. </w:t>
      </w:r>
      <w:hyperlink r:id="rId11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https://doi.org/10.1007/s40653-016-0125-9</w:t>
        </w:r>
      </w:hyperlink>
    </w:p>
    <w:p w14:paraId="6D47033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Humensky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L., Gil, R., Coronel, B.,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Cifre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Mazzula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&amp; Lewis-Fernández, R. (2013). Life is precious: Reducing suicidal behavior in Latinas.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Ethnicity and Inequalities in Health and Social Care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(2–3), 54–61. </w:t>
      </w:r>
      <w:hyperlink r:id="rId11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https://doi.org/10.1108/EIHSC-10-2013-0027</w:t>
        </w:r>
      </w:hyperlink>
    </w:p>
    <w:p w14:paraId="58536B8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Hutchison, M., Russell, B. S., &amp; Wink, M. N. (2020). Social‐emotional competence trajectories from a school‐based child trauma symptom intervention in a disadvantaged community.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1257–1272. </w:t>
      </w:r>
      <w:hyperlink r:id="rId11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https://doi.org/10.1002/pits.22388</w:t>
        </w:r>
      </w:hyperlink>
    </w:p>
    <w:p w14:paraId="1350574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Jackson,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Frederico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Tanti, C., &amp; Black, C. (2009). Exploring outcomes in a therapeutic service response to the emotional and mental health needs of children who have experienced abuse and neglect in Victoria, Australia.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198–212. </w:t>
      </w:r>
      <w:hyperlink r:id="rId11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https://doi.org/10.1111/j.1365-2206.2009.00624.x</w:t>
        </w:r>
      </w:hyperlink>
    </w:p>
    <w:p w14:paraId="0C31451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H., Ayer,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Vona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Hehman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Stein, B. D., Mahmud, A., Woolley, M., Meza, E., Thornton, E., &amp; Venkatesh, B. (2019). Development and preliminary evaluation of a self-guided, internet-based tool for coping with stress and trauma: Life Improvement for Teens (LIFT).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85–94. </w:t>
      </w:r>
      <w:hyperlink r:id="rId11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https://doi.org/10.1037/ser0000277</w:t>
        </w:r>
      </w:hyperlink>
    </w:p>
    <w:p w14:paraId="593363D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Jonkman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Oosterman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Lindeboom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Boer, F., &amp; Lindauer, R. J. L. (2017). Effects of Multidimensional Treatment Foster Care for Preschoolers (MTFC-P) for young foster children with severe behavioral disturbances.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1491–1503. </w:t>
      </w:r>
      <w:hyperlink r:id="rId12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https://doi.org/10.1007/s10826-017-0661-4</w:t>
        </w:r>
      </w:hyperlink>
    </w:p>
    <w:p w14:paraId="2389C73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Jonkman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Verlinden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Bolle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A., Boer, F., &amp; Lindauer, R. J. L. (2014). De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gevolgen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kindermishandeling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vergeleken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eenmalig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trauma: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Verschillen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traumatische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stresssymptomen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[Traumatic stress symptomatology after child maltreatment and single traumatic events: Different profiles.].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Kind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Adolescent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150–164. </w:t>
      </w:r>
      <w:hyperlink r:id="rId12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https://doi.org/10.1007/s12453-014-0022-7</w:t>
        </w:r>
      </w:hyperlink>
    </w:p>
    <w:p w14:paraId="77AD0F0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Jonkman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Verlinden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Punt, D.-J.,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Lamers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-Winkelman, F. (2019). The Child Sexual Behavior Inventory: Reliability and validity in a Dutch normative and clinical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https://doi.org/10.1016/j.chiabu.2019.104176</w:t>
        </w:r>
      </w:hyperlink>
    </w:p>
    <w:p w14:paraId="45257AC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Jonsson, L.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Fredlund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Priebe, G.,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Wadsby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Svedin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G. (2019). Online sexual abuse of adolescents by a perpetrator met online: A cross-sectional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https://doi.org/10.1186/s13034-019-0292-1</w:t>
        </w:r>
      </w:hyperlink>
    </w:p>
    <w:p w14:paraId="49E3B68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Joos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M., McDonald, A., &amp; Wadsworth, M. E. (2019). Extending the toxic stress model into adolescence: Profiles of cortisol reactivity.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46–58. </w:t>
      </w:r>
      <w:hyperlink r:id="rId12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https://doi.org/10.1016/j.psyneuen.2019.05.002</w:t>
        </w:r>
      </w:hyperlink>
    </w:p>
    <w:p w14:paraId="3FDD2BA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Jouriles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N., Mueller, V., Rosenfield, D., McDonald, R., &amp; Dodson, M. C. (2012). Teens’ experiences of harsh parenting and exposure to severe intimate partner violence: Adding insult to injury in predicting teen dating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125–138. </w:t>
      </w:r>
      <w:hyperlink r:id="rId12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https://doi.org/10.1037/a0027264</w:t>
        </w:r>
      </w:hyperlink>
    </w:p>
    <w:p w14:paraId="22E0C01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Kagan, R., Henry, J., Richardson, M., Trinkle, 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LaFrenier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(2014). Evaluation of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Real Life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Heroes treatment for children with complex PTSD.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588–596. </w:t>
      </w:r>
      <w:hyperlink r:id="rId12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https://doi.org/10.1037/a0035879</w:t>
        </w:r>
      </w:hyperlink>
    </w:p>
    <w:p w14:paraId="2336406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Kagan, R., &amp; Spinazzola, J. (2013). Real Life Heroes in residential treatment: Implementation of an integrated model of trauma and resiliency-focused treatment for children and adolescents with complex PTSD.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705–715. </w:t>
      </w:r>
      <w:hyperlink r:id="rId12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https://doi.org/10.1007/s10896-013-9537-6</w:t>
        </w:r>
      </w:hyperlink>
    </w:p>
    <w:p w14:paraId="735231B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Katz, C.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Lalayants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Lushin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V. (2021). The longitudinal effects of maltreatment class membership on post-traumatic stress &amp; depression.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https://doi.org/10.1016/j.chiabu.2021.105103</w:t>
        </w:r>
      </w:hyperlink>
    </w:p>
    <w:p w14:paraId="334957E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Kaufman, J. S., Ortega,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Schewe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P.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Kracke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 (2011). Characteristics of young children exposed to violence: The safe start demonstration project.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2042–2072. </w:t>
      </w:r>
      <w:hyperlink r:id="rId12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https://doi.org/10.1177/0886260510372942</w:t>
        </w:r>
      </w:hyperlink>
    </w:p>
    <w:p w14:paraId="1FBEE60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Kennedy, R. S. (2021). Bully-victims: An analysis of subtypes and risk characteristics.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(11–12), 5401–5421. </w:t>
      </w:r>
      <w:hyperlink r:id="rId13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https://doi.org/10.1177/0886260517741213</w:t>
        </w:r>
      </w:hyperlink>
    </w:p>
    <w:p w14:paraId="798C817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Kenny, M.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Helpingstine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E., &amp; Weber, M. (2019). Treatment of a commercially sexually abused girl using trauma-focused cognitive behavioral therapy and legal interventions.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18–35. </w:t>
      </w:r>
      <w:hyperlink r:id="rId13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https://doi.org/10.1177/1534650118800809</w:t>
        </w:r>
      </w:hyperlink>
    </w:p>
    <w:p w14:paraId="1E4EF4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Kenny, M.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Helpingstine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Long, H., &amp; Harrington, M. C. (2020). Assessment of commercially sexually exploited girls upon entry to treatment: Confirmed vs. At risk victims.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https://doi.org/10.1016/j.chiabu.2019.104040</w:t>
        </w:r>
      </w:hyperlink>
    </w:p>
    <w:p w14:paraId="5614A54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Killian, B.,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Durrheim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 (2008). Psychological distress in orphan, vulnerable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and non-vulnerable children in high prevalence HIV/AIDS communities.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421–430.</w:t>
      </w:r>
    </w:p>
    <w:p w14:paraId="7114F98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Kisiel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Fehrenbach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T., Liang, L.-J.,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Stolbach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B., McClelland, G., Griffin, G., Maj, N., Briggs, E.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Vivrette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L., Layne, C. M., &amp; Spinazzola, J. (2014). Examining child sexual abuse in relation to complex patterns of trauma exposure: Findings from the National Child Traumatic Stress Network.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S29–S39. </w:t>
      </w:r>
      <w:hyperlink r:id="rId13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https://doi.org/10.1037/a0037812</w:t>
        </w:r>
      </w:hyperlink>
    </w:p>
    <w:p w14:paraId="4CB538A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Kisiel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Patterson, N., Torgersen, E., den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Dunnen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W., Villa, C.,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Fehrenbach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 (2018). Assessment of the complex effects of trauma across child serving settings: Measurement properties of the CANS-Trauma Comprehensive.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64–75. </w:t>
      </w:r>
      <w:hyperlink r:id="rId13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https://doi.org/10.1016/j.childyouth.2017.12.032</w:t>
        </w:r>
      </w:hyperlink>
    </w:p>
    <w:p w14:paraId="5F4B810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Kjellgren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Svedin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G., &amp; Nilsson, D. (2013). Child Physical Abuse—Experiences of combined treatment for children and their parents: A pilot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275–290. </w:t>
      </w:r>
      <w:hyperlink r:id="rId13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https://doi.org/10.1080/13575279.2013.785934</w:t>
        </w:r>
      </w:hyperlink>
    </w:p>
    <w:p w14:paraId="6EA227B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Kletter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Rialon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Laor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N., Brom, D., Pat-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Horenczyk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Shaheen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Hamiel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Chemtob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Weems, C. F., Feinstein, C., Lieberman,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Reicherter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Song, S., &amp; Carrion, V. G. (2013). Helping children exposed to war and violence: Perspectives from an international work group on interventions for youth and families.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371–388. </w:t>
      </w:r>
      <w:hyperlink r:id="rId13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https://doi.org/10.1007/s10566-013-9203-4</w:t>
        </w:r>
      </w:hyperlink>
    </w:p>
    <w:p w14:paraId="5DDA4B1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Kliewer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W., Pillay, B. J., Swain, K.,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Rawatlal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Borre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Naidu, T., Pillay, L., Govender, T.,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Geils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Jäggi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Drazdowski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 K., Wright, A. W.,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Vawda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N. (2017). Cumulative risk, emotion dysregulation, and adjustment in South African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1768–1779. </w:t>
      </w:r>
      <w:hyperlink r:id="rId13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https://doi.org/10.1007/s10826-017-0708-6</w:t>
        </w:r>
      </w:hyperlink>
    </w:p>
    <w:p w14:paraId="1A802A7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Kobulsky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M. (2017). Gender differences in pathways from physical and sexual abuse to early substance 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25–32. </w:t>
      </w:r>
      <w:hyperlink r:id="rId13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https://doi.org/10.1016/j.childyouth.2017.10.027</w:t>
        </w:r>
      </w:hyperlink>
    </w:p>
    <w:p w14:paraId="41EAFBE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Kobulsky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M., Yoon, S., Bright, C. L., Lee, G., &amp; Nam, B. (2018). Gender‐moderated pathways from childhood abuse and neglect to late‐adolescent substance 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654–664. </w:t>
      </w:r>
      <w:hyperlink r:id="rId13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https://doi.org/10.1002/jts.22326</w:t>
        </w:r>
      </w:hyperlink>
    </w:p>
    <w:p w14:paraId="6ECE24A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Kretschmar, J. M., Butcher, F.,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Tossone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&amp; Beale, B. L. (2018). Examining the concurrent validity of the trauma symptoms checklist for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882–890. </w:t>
      </w:r>
      <w:hyperlink r:id="rId14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https://doi.org/10.1177/1049731516677065</w:t>
        </w:r>
      </w:hyperlink>
    </w:p>
    <w:p w14:paraId="756212A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Kugler, B. B., Bloom,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Kaercher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B., Nagy, S., Truax, T. V., Kugler, K. M., McGuire, J. F., &amp; Storch, E. A. (2013). Predictors of differential responding on a sentence completion task in traumatized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244–252. </w:t>
      </w:r>
      <w:hyperlink r:id="rId14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https://doi.org/10.1007/s10826-012-9574-4</w:t>
        </w:r>
      </w:hyperlink>
    </w:p>
    <w:p w14:paraId="4E72A32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Kugler, B. B., Burke, N. L., Bloom, M., Truax, T. V.,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Kaercher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B., &amp; Storch, E. A. (2013). Caregiver–teacher agreement on emotional and behavioral problems in traumatized youth in residential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151–167. </w:t>
      </w:r>
      <w:hyperlink r:id="rId14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https://doi.org/10.1080/0886571X.2013.813343</w:t>
        </w:r>
      </w:hyperlink>
    </w:p>
    <w:p w14:paraId="1EE9ED3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Kulenovic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Dodds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Ruscitti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(2012). Selected annotated journal resources.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225–231.</w:t>
      </w:r>
    </w:p>
    <w:p w14:paraId="0F3DBC2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Kwak, Y.,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Mihalec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-Adkins, B., Mishra, A. A., &amp; Christ, S. L. (2018). Differential impacts of participation in organized activities and maltreatment types on adolescent academic and socioemotional development.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107–117. </w:t>
      </w:r>
      <w:hyperlink r:id="rId14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https://doi.org/10.1016/j.chiabu.2017.09.026</w:t>
        </w:r>
      </w:hyperlink>
    </w:p>
    <w:p w14:paraId="4E68235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Lafortune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Meilleur, D., &amp; Coutu, J. (2013). Les adolescents qui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présentent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des troubles du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comportement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sexuel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parents: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quoi se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distinguent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ceux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la situation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n’est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judiciarisée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? [Adolescents who have sexual behavior problems and their parents: How do those whose situation is no.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Revue de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Psychoéducation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95–114.</w:t>
      </w:r>
    </w:p>
    <w:p w14:paraId="0C1FE3F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Lanctôt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N., Reid, J. A., &amp; Laurier, C. (2020). Nightmares and flashbacks: The impact of commercial sexual exploitation of children among female adolescents placed in residential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https://doi.org/10.1016/j.chiabu.2019.104195</w:t>
        </w:r>
      </w:hyperlink>
    </w:p>
    <w:p w14:paraId="3E7A73F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Lanktree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B., Briere, J., Godbout, N., Hodges, M., Chen, K.,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Trimm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Adams, B., Maida, C. A., &amp; Freed, W. (2012). Treating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multitraumatized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socially marginalized children: Results of a naturalistic treatment outcome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813–828. </w:t>
      </w:r>
      <w:hyperlink r:id="rId14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https://doi.org/10.1080/10926771.2012.722588</w:t>
        </w:r>
      </w:hyperlink>
    </w:p>
    <w:p w14:paraId="7AC0C69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Lapum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L., Martin, J., Kennedy, K., Turcotte, C., &amp; Gregory, H. (2019). Sole Expression: A trauma-informed dance intervention.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566–580. </w:t>
      </w:r>
      <w:hyperlink r:id="rId14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https://doi.org/10.1080/10926771.2018.1544182</w:t>
        </w:r>
      </w:hyperlink>
    </w:p>
    <w:p w14:paraId="5090721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Laracuente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S. (2017). Therapeutic engagement with partner-abusive fathers.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383–388. </w:t>
      </w:r>
      <w:hyperlink r:id="rId14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https://doi.org/10.1177/1066480717731221</w:t>
        </w:r>
      </w:hyperlink>
    </w:p>
    <w:p w14:paraId="5075BC5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Lawson, D. M. (2013).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Family violence: Explanations and evidence-based clinical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American Counseling Association. </w:t>
      </w:r>
      <w:hyperlink r:id="rId14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http://search.ebscohost.com/login.aspx?direct=true&amp;db=psyh&amp;AN=2013-10029-000&amp;site=ehost-live</w:t>
        </w:r>
      </w:hyperlink>
    </w:p>
    <w:p w14:paraId="4FC7233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LeBlanc, M., Self-Brown, S., Shepard, D., &amp; Kelley, M. L. (2011). Buffering the effects of violence: Communication and problem-solving skills as protective factors for adolescents exposed to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353–367. </w:t>
      </w:r>
      <w:hyperlink r:id="rId14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https://doi.org/10.1002/jcop.20438</w:t>
        </w:r>
      </w:hyperlink>
    </w:p>
    <w:p w14:paraId="259F6F2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Lee, H. B., Shin, K. M., Chung, Y. K., Kim, N., Shin, Y. J., Chung, U.-S., Bae, S. M., Hong, M., &amp; Chang, H. Y. (2018). Validation of the Child Post-Traumatic Cognitions Inventory in Korean survivors of sexual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https://doi.org/10.1186/s13034-018-0235-2</w:t>
        </w:r>
      </w:hyperlink>
    </w:p>
    <w:p w14:paraId="70788B3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Leenarts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E. W.,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Hoeve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Ven, P. M. V. de,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Lodewijks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 P. B.,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Doreleijers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 A. H. (2013). Childhood maltreatment and motivation for treatment in girls in compulsory residential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1041–1047. </w:t>
      </w:r>
      <w:hyperlink r:id="rId15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https://doi.org/10.1016/j.childyouth.2013.04.001</w:t>
        </w:r>
      </w:hyperlink>
    </w:p>
    <w:p w14:paraId="5B8127C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Leoschut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Kafaar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Z. (2017). The frequency and predictors of poly-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victimisation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of South African children and the role of schools in its prevention.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81–93. </w:t>
      </w:r>
      <w:hyperlink r:id="rId15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https://doi.org/10.1080/13548506.2016.1273533</w:t>
        </w:r>
      </w:hyperlink>
    </w:p>
    <w:p w14:paraId="04DFC7B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Li, C., Liu, M., Wang, L., &amp; Shi, Z. (2010). The evaluation of trauma symptoms for children in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Beichuan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after Wenchuan earthquake. [The evaluation of trauma symptoms for children in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Beichuan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after Wenchuan earthquake.].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66–68.</w:t>
      </w:r>
    </w:p>
    <w:p w14:paraId="17FCDFA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Lichtenstein,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Brager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(2017). EMDR integrated with relationship therapies for complex traumatized children: An evaluation and two case studies.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74–83. </w:t>
      </w:r>
      <w:hyperlink r:id="rId15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https://doi.org/10.1891/1933-3196.11.2.74</w:t>
        </w:r>
      </w:hyperlink>
    </w:p>
    <w:p w14:paraId="5B1D5B1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Lim, S., Lambie, I., &amp; van Toledo, A. (2019). Characteristics of female youth offenders in New Zealand.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198–217. </w:t>
      </w:r>
      <w:hyperlink r:id="rId15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https://doi.org/10.1177/0306624X18799002</w:t>
        </w:r>
      </w:hyperlink>
    </w:p>
    <w:p w14:paraId="103C757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Lin, X., Fang, X., Chi, P., Li, X., Chen, W., &amp; Heath, M. A. (2014). Grief-processing-based psychological intervention for children orphaned by AIDS in central China: A pilot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609–626. </w:t>
      </w:r>
      <w:hyperlink r:id="rId15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https://doi.org/10.1177/0143034314535617</w:t>
        </w:r>
      </w:hyperlink>
    </w:p>
    <w:p w14:paraId="7A74517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Linde-Krieger, L. B., &amp; Yates, T. M. (2021). A structural equation model of the etiology and developmental consequences of parent-child role confusion.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https://doi.org/10.1016/j.appdev.2020.101216</w:t>
        </w:r>
      </w:hyperlink>
    </w:p>
    <w:p w14:paraId="5B6540C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Liu, M., Wang, L., Shi, Z., Zhang, Z., Zhang, K., &amp; Shen, J. (2011). Mental health problems among children one-year after Sichuan earthquake in China: A follow-up study.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15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https://doi.org/10.1371/journal.pone.0014706</w:t>
        </w:r>
      </w:hyperlink>
    </w:p>
    <w:p w14:paraId="56720AB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Lobo, B. O.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Brunnet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E., Ecker, K. K., Schaefer, L.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Arteche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X.,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Gauer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G., &amp; Kristensen, C. H. (2015). Psychometric properties of the Child Posttraumatic Cognitions Inventory in a sample of Brazilian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863–875. </w:t>
      </w:r>
      <w:hyperlink r:id="rId15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https://doi.org/10.1080/10926771.2015.1043065</w:t>
        </w:r>
      </w:hyperlink>
    </w:p>
    <w:p w14:paraId="70132B0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Lünnemann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K. M., Horst, F. C. P. V. der,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Luijk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P. C.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Steketee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(2019). The intergenerational impact of trauma and family violence on parents and their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https://doi.org/10.1016/j.chiabu.2019.104134</w:t>
        </w:r>
      </w:hyperlink>
    </w:p>
    <w:p w14:paraId="2A66D67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Luoni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Agosti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Crugnola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Rossi, G.,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Termine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(2018). Psychopathology,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dissociation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and somatic symptoms in adolescents who were exposed to traumatic experiences.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https://doi.org/10.3389/fpsyg.2018.02390</w:t>
        </w:r>
      </w:hyperlink>
    </w:p>
    <w:p w14:paraId="463E066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Makhubela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(2019). Using the Trauma Symptom Checklist for Children-Short form (TSCC-SF) on abused children in South Africa: Confirmatory factor analysis and Rasch models.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https://doi.org/10.1016/j.chiabu.2019.104241</w:t>
        </w:r>
      </w:hyperlink>
    </w:p>
    <w:p w14:paraId="54890E6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Malhotra, S., &amp; Biswas, P. (2006). Behavioral and psychological assessment of child sexual abuse in clinical practice.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16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https://doi.org/10.1037/h0100764</w:t>
        </w:r>
      </w:hyperlink>
    </w:p>
    <w:p w14:paraId="28F9CBC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Mallett, C. A. (2013). Juvenile life without the possibility of parole: Constitutional but complicated.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743–752. </w:t>
      </w:r>
      <w:hyperlink r:id="rId16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https://doi.org/10.1016/j.childyouth.2013.01.016</w:t>
        </w:r>
      </w:hyperlink>
    </w:p>
    <w:p w14:paraId="120C372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Mariscal, E. S. (2020). Resilience following exposure to intimate partner violence and other violence: A comparison of Latino and non-Latino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https://doi.org/10.1016/j.childyouth.2020.104975</w:t>
        </w:r>
      </w:hyperlink>
    </w:p>
    <w:p w14:paraId="79AD08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Maschi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T., Baer, J., Morrissey, M. B., &amp; Moreno, C. (2013). The aftermath of childhood trauma on late life mental and physical health: A review of the literature.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49–64. </w:t>
      </w:r>
      <w:hyperlink r:id="rId16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https://doi.org/10.1177/1534765612437377</w:t>
        </w:r>
      </w:hyperlink>
    </w:p>
    <w:p w14:paraId="7E3A18D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McCarthy, M. D., &amp; Thompson, S. J. (2010). Predictors of trauma-related symptoms among runaway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212–227. </w:t>
      </w:r>
      <w:hyperlink r:id="rId16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https://doi.org/10.1080/15325020903375842</w:t>
        </w:r>
      </w:hyperlink>
    </w:p>
    <w:p w14:paraId="15D7FB6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McCrae, J. S. (2009). Emotional and behavioral problems reported in child welfare over 3 years.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16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https://doi.org/10.1177/1063426608319141</w:t>
        </w:r>
      </w:hyperlink>
    </w:p>
    <w:p w14:paraId="19D4454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McCrae, J. S., &amp; Barth, R. P. (2008). Using cumulative risk to screen for mental health problems in child welfare.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144–159. </w:t>
      </w:r>
      <w:hyperlink r:id="rId16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https://doi.org/10.1177/1049731507305394</w:t>
        </w:r>
      </w:hyperlink>
    </w:p>
    <w:p w14:paraId="7F73A59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Meiers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Nooner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De Bellis, M. D., Debnath, R., &amp; Tang, A. (2020). Alpha EEG asymmetry, childhood maltreatment, and problem behaviors: A pilot home-based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https://doi.org/10.1016/j.chiabu.2020.104358</w:t>
        </w:r>
      </w:hyperlink>
    </w:p>
    <w:p w14:paraId="12A46D0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Mendez, L., Cromer, K. D.,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Villodas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T. (2019). Pathways to drug delinquency among adolescents at high risk for victimization.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623–633. </w:t>
      </w:r>
      <w:hyperlink r:id="rId17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https://doi.org/10.1037/vio0000230</w:t>
        </w:r>
      </w:hyperlink>
    </w:p>
    <w:p w14:paraId="48F81B1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Messer, E. P., Greiner, M. V., Beal, S.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Eismann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Cassedy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Gurwitch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H., Boat, B. W.,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Bensman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Bemerer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Hennigan, M., Greenwell, S.,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Eiler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-Sims, P. (2018). Child Adult Relationship Enhancement (CARE): A brief, skills-building training for foster caregivers to increase positive parenting practices.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74–82. </w:t>
      </w:r>
      <w:hyperlink r:id="rId17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https://doi.org/10.1016/j.childyouth.2018.05.017</w:t>
        </w:r>
      </w:hyperlink>
    </w:p>
    <w:p w14:paraId="7133D78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Miele, D., &amp; O’Brien, E. J. (2010). Underdiagnosis of posttraumatic stress disorder in at risk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591–598. </w:t>
      </w:r>
      <w:hyperlink r:id="rId17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https://doi.org/10.1002/jts.20572</w:t>
        </w:r>
      </w:hyperlink>
    </w:p>
    <w:p w14:paraId="6CE0739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Miller, A. B., Adams, L. M., Esposito-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Smythers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Thompson, R., &amp; Proctor, L. J. (2014). Parents and friendships: A longitudinal examination of interpersonal mediators of the relationship between child maltreatment and suicidal ideation.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998–1006. </w:t>
      </w:r>
      <w:hyperlink r:id="rId17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https://doi.org/10.1016/j.psychres.2014.10.009</w:t>
        </w:r>
      </w:hyperlink>
    </w:p>
    <w:p w14:paraId="79C04DE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Miller-Graff, L., Yoon, S., Paulson, J. L., &amp; Maguire-Jack, K. (2021). Pathways of internalizing and posttraumatic stress symptoms across childhood and adolescence.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Child and Adolescent Psychopathology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103–116. </w:t>
      </w:r>
      <w:hyperlink r:id="rId17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https://doi.org/10.1007/s10802-020-00701-z</w:t>
        </w:r>
      </w:hyperlink>
    </w:p>
    <w:p w14:paraId="617ACC6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Milne, L., &amp; Collin-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Vézina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(2015). Assessment of children and youth in child protective services out-of-home care: An overview of trauma measures.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122–132. </w:t>
      </w:r>
      <w:hyperlink r:id="rId17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https://doi.org/10.1037/a0037865</w:t>
        </w:r>
      </w:hyperlink>
    </w:p>
    <w:p w14:paraId="3F013C2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Milne, L., Collin-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Vézina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&amp; Wekerle, C. (2021). Diverse trauma profiles of youth in group care settings: A cluster analysis.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https://doi.org/10.1016/j.chiabu.2021.105221</w:t>
        </w:r>
      </w:hyperlink>
    </w:p>
    <w:p w14:paraId="2D6D73B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Mishra, A. A., Christ, S. L., Schwab-Reese, L. M., &amp; Nair, N. (2018). Post-traumatic stress symptom development as a function of changing witnessing in-home violence and changing peer relationship quality: Evaluating protective effects of peer relationship quality.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332–342. </w:t>
      </w:r>
      <w:hyperlink r:id="rId17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https://doi.org/10.1016/j.chiabu.2018.05.013</w:t>
        </w:r>
      </w:hyperlink>
    </w:p>
    <w:p w14:paraId="5AFE161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Mishra, A. A., Schwab-Reese, L. M., &amp; Murfree, L. V. (2020). Adverse childhood experiences associated with children’s patterns of out of home placement over time and subsequent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negative outcomes during adolescence.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247–263. </w:t>
      </w:r>
      <w:hyperlink r:id="rId17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https://doi.org/10.1007/s10566-019-09526-4</w:t>
        </w:r>
      </w:hyperlink>
    </w:p>
    <w:p w14:paraId="60A34B6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Mitchell, K. J., Jones, L. M., Turner, H. A., Hamby, S., Farrell, A., Cuevas, C., &amp; Daly, B. (2020). Exposure to multiple forms of bias victimization on youth and young adults: Relationships with trauma symptomatology and social support.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1961–1975. </w:t>
      </w:r>
      <w:hyperlink r:id="rId17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https://doi.org/10.1007/s10964-020-01304-z</w:t>
        </w:r>
      </w:hyperlink>
    </w:p>
    <w:p w14:paraId="739155D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Mitchell, K. J., Segura, A., Jones, L. M., &amp; Turner, H. A. (2018). Poly-victimization and peer harassment involvement in a technological world.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762–788. </w:t>
      </w:r>
      <w:hyperlink r:id="rId18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https://doi.org/10.1177/0886260517744846</w:t>
        </w:r>
      </w:hyperlink>
    </w:p>
    <w:p w14:paraId="2997BAC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Mitchell, K. J., Turner, H. A., &amp; Jones, L. M. (2019). Youth exposure to suicide attempts: Relative impact on personal trauma symptoms.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Preventive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109–115. </w:t>
      </w:r>
      <w:hyperlink r:id="rId18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https://doi.org/10.1016/j.amepre.2018.09.008</w:t>
        </w:r>
      </w:hyperlink>
    </w:p>
    <w:p w14:paraId="3CE546D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Mitchell, K. J., Ybarra, M. L., Jones, L.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Espelage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(2016). What features make online harassment incidents upsetting to youth?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279–301. </w:t>
      </w:r>
      <w:hyperlink r:id="rId18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https://doi.org/10.1080/15388220.2014.990462</w:t>
        </w:r>
      </w:hyperlink>
    </w:p>
    <w:p w14:paraId="42DAE10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Montgomery, K. L., Thompson, S. 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Barczyk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N. (2011). Individual and relationship factors associated with delinquency among throwaway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1127–1133. </w:t>
      </w:r>
      <w:hyperlink r:id="rId18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https://doi.org/10.1016/j.childyouth.2011.02.005</w:t>
        </w:r>
      </w:hyperlink>
    </w:p>
    <w:p w14:paraId="61F76AE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Morelli, N. M., Elson, D., Duong, J. B., Evans, M. C.,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Villodas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T. (2021). Examining the factor structure and measurement invariance of the Trauma Symptom Checklist for Children in a diverse sample of trauma-exposed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1471–1487. </w:t>
      </w:r>
      <w:hyperlink r:id="rId18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https://doi.org/10.1177/1073191120939158</w:t>
        </w:r>
      </w:hyperlink>
    </w:p>
    <w:p w14:paraId="6BCC59C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Mowbray, O.,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Fatehi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Jennings-McGarity, P., Grinnell-Davis, C., &amp; Elkins, J. (2020). Caregiver problem drinking and trajectories of post-traumatic stress among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https://doi.org/10.1016/j.childyouth.2020.105171</w:t>
        </w:r>
      </w:hyperlink>
    </w:p>
    <w:p w14:paraId="199D4D4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Mullins, C. A., &amp; Panlilio, C. C. (2021). Exploring the mediating effect of academic engagement on math and reading achievement for students who have experienced maltreatment.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https://doi.org/10.1016/j.chiabu.2021.105048</w:t>
        </w:r>
      </w:hyperlink>
    </w:p>
    <w:p w14:paraId="42A9C3B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Murray, C. E., &amp; Graves, K. N. (2013). Responding to family violence: A comprehensive, research-based guide for therapists.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Responding to family violence: A comprehensive, research-based guide for therapists.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Routledge/Taylor &amp; Francis Group.</w:t>
      </w:r>
    </w:p>
    <w:p w14:paraId="05C5AB5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Myers,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Trobliger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Bortnik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Zeng, R., Segal, E.,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Lancman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(2019). Dissociation and other clinical phenomena in youth with psychogenic nonepileptic seizures (PNES) compared to youth with epilepsy.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49–55. </w:t>
      </w:r>
      <w:hyperlink r:id="rId18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https://doi.org/10.1016/j.seizure.2019.06.028</w:t>
        </w:r>
      </w:hyperlink>
    </w:p>
    <w:p w14:paraId="0B4B892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Narimani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Basharpoor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Gamarigive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Abolgasemi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(2013). Impact of cognitive processing and holographic reprocessing on posttraumatic symptoms improvement amongst Iranian students. [Impact of cognitive processing and holographic reprocessing on posttraumatic symptoms improvement amongst Iranian students.].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Science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(2[58]), 50–62.</w:t>
      </w:r>
    </w:p>
    <w:p w14:paraId="6BD9F88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Negriff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(2020). ACEs are not equal: Examining the relative impact of household dysfunction versus childhood maltreatment on mental health in adolescence.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https://doi.org/10.1016/j.socscimed.2019.112696</w:t>
        </w:r>
      </w:hyperlink>
    </w:p>
    <w:p w14:paraId="242159C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Negriff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Gordis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B., Susman, E. J., Kim, K.,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Peckins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K., Schneiderman, J. U., &amp; Mennen, F. E. (2020). The Young Adolescent Project: A longitudinal study of the effects of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maltreatment on adolescent development.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1440–1459. </w:t>
      </w:r>
      <w:hyperlink r:id="rId18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https://doi.org/10.1017/S0954579419001391</w:t>
        </w:r>
      </w:hyperlink>
    </w:p>
    <w:p w14:paraId="2E7EA47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Negriff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Molina, A. P., &amp; Hackman, D. A. (2020). Parental exposure to childhood maltreatment and offspring’s mental health: Investigating pathways through parental adversity and offspring exposure to maltreatment.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422–432. </w:t>
      </w:r>
      <w:hyperlink r:id="rId19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https://doi.org/10.1177/1077559520912342</w:t>
        </w:r>
      </w:hyperlink>
    </w:p>
    <w:p w14:paraId="4B78AD1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Ogata, K. (2012). Relationships among child maltreatment, picture completion test, and posttraumatic symptoms: Two examinations using WISC-III for Japanese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601–605. </w:t>
      </w:r>
      <w:hyperlink r:id="rId19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https://doi.org/10.4236/psych.2012.38090</w:t>
        </w:r>
      </w:hyperlink>
    </w:p>
    <w:p w14:paraId="6F95443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O’Hare, T. (2015). Evidence-based practice for social workers: An interdisciplinary approach, 2nd ed.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for social workers: An interdisciplinary approach,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Lyceum Books.</w:t>
      </w:r>
    </w:p>
    <w:p w14:paraId="4C66CB4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Olafson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Boat, B. W., Putnam, K. T.,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Thieken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Marrow, M. T., &amp; Putnam, F. W. (2018). Implementing trauma and grief component therapy for adolescents and think trauma for traumatized youth in secure juvenile justice settings.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(16), 2537–2557. </w:t>
      </w:r>
      <w:hyperlink r:id="rId19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https://doi.org/10.1177/0886260516628287</w:t>
        </w:r>
      </w:hyperlink>
    </w:p>
    <w:p w14:paraId="1E91E9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Overbeek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M., Schipper, J. C.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Willemen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Lamers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-Winkelman, F.,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(2017). Mediators and treatment factors in intervention for children exposed to interparental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411–427. </w:t>
      </w:r>
      <w:hyperlink r:id="rId19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https://doi.org/10.1080/15374416.2015.1012720</w:t>
        </w:r>
      </w:hyperlink>
    </w:p>
    <w:p w14:paraId="5EC5B98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Ozer, E. J. (2005). The Impact of Violence on Urban Adolescents: Longitudinal Effects of Perceived School Connection and Family Support.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167–192. </w:t>
      </w:r>
      <w:hyperlink r:id="rId19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https://doi.org/10.1177/0743558404273072</w:t>
        </w:r>
      </w:hyperlink>
    </w:p>
    <w:p w14:paraId="626B154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Park, T., Thompson, K., Wekerle, C., Al‐Hamdani, M., Smith, S., Hudson, A., Goldstein, A., &amp; Stewart, S. H. (2019). Posttraumatic stress symptoms and coping motives mediate the association between childhood maltreatment and alcohol problems.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918–926. </w:t>
      </w:r>
      <w:hyperlink r:id="rId19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https://doi.org/10.1002/jts.22467</w:t>
        </w:r>
      </w:hyperlink>
    </w:p>
    <w:p w14:paraId="411C4F8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Paul, O. (2019). Perceptions of family relationships and post-traumatic stress symptoms of children exposed to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331–343. </w:t>
      </w:r>
      <w:hyperlink r:id="rId19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https://doi.org/10.1007/s10896-018-00033-z</w:t>
        </w:r>
      </w:hyperlink>
    </w:p>
    <w:p w14:paraId="76250A1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Paul, O.,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Gaudron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Z. (2017).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Symptômes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 stress post-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traumatique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chez les enfants exposés à la violence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conjugale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: Le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rôle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conflits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loyauté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[Symptoms of post-traumatic stress in children exposed to spousal violence: The role of conflict of loyalty.].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 / Revue Canadienne </w:t>
      </w:r>
      <w:proofErr w:type="gram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Des</w:t>
      </w:r>
      <w:proofErr w:type="gram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Sciences Du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32–40. </w:t>
      </w:r>
      <w:hyperlink r:id="rId19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https://doi.org/10.1037/cbs0000063</w:t>
        </w:r>
      </w:hyperlink>
    </w:p>
    <w:p w14:paraId="06004EA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Paul, O.,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Gaudron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Z. (2018). Perception de la menace, sentiment de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blâme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symptômes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 stress post-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traumatique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l’enfant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exposé à la violence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conjugale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[Threat perception, feelings of blame and post-traumatic stress symptoms in children exposed to domestic violence.].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l’Enfance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l’Adolescence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19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https://doi.org/10.1016/j.neurenf.2017.03.008</w:t>
        </w:r>
      </w:hyperlink>
    </w:p>
    <w:p w14:paraId="54D6F95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Pearl, E. S. (2008). Parent-child interaction therapy with an immigrant family exposed to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25–41. </w:t>
      </w:r>
      <w:hyperlink r:id="rId19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https://doi.org/10.1177/1534650107300939</w:t>
        </w:r>
      </w:hyperlink>
    </w:p>
    <w:p w14:paraId="56279AA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Pearl,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Thieken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Olafson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Boat, B., Connelly, L., Barnes, J., &amp; Putnam, F. (2012). Effectiveness of community dissemination of parent–child interaction therapy.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204–213. </w:t>
      </w:r>
      <w:hyperlink r:id="rId20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https://doi.org/10.1037/a0022948</w:t>
        </w:r>
      </w:hyperlink>
    </w:p>
    <w:p w14:paraId="4864C6A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Pellerone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Cascio, M. I., Costanzo, G., Gori, A., Pace, U.,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Craparo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G. (2017). Alexithymia and psychological symptomatology: Research conducted on a non-clinical group of Italian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Culture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300–309. </w:t>
      </w:r>
      <w:hyperlink r:id="rId20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https://doi.org/10.1080/17542863.2017.1307434</w:t>
        </w:r>
      </w:hyperlink>
    </w:p>
    <w:p w14:paraId="5D266B5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Penning, S.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Bhagwanjee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&amp; Govender, K. (2010). Bullying boys: The traumatic effects of bullying in male adolescent learners.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131–143. </w:t>
      </w:r>
      <w:hyperlink r:id="rId20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https://doi.org/10.2989/17280583.2010.528580</w:t>
        </w:r>
      </w:hyperlink>
    </w:p>
    <w:p w14:paraId="25F0743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Pereira, D. M. B. P., Grasso, D. J., Hodgkinson, C. A., McCarthy, K.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Wakschlag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S., &amp; Briggs-Gowan, M. J. (2021). Maternal posttraumatic stress and FKBP5 Genotype interact to predict trauma-related symptoms in preschool-age offspring.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212–216. </w:t>
      </w:r>
      <w:hyperlink r:id="rId20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https://doi.org/10.1016/j.jad.2021.05.042</w:t>
        </w:r>
      </w:hyperlink>
    </w:p>
    <w:p w14:paraId="14A7681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Perez-Morales, A. Y., Pérez-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Pedrogo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López-Torres, S., &amp; Sánchez-Cardona, I. (2019).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Validación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traducción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del TSQ con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participantes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entre 8 a 17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residentes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Puerto Rico. [Validation of TSQ’s Spanish translation in a sample of 8 to 17 years residents in Puerto Rico.].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Puertorriqueña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(2), 242–252.</w:t>
      </w:r>
    </w:p>
    <w:p w14:paraId="75518C8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Pernebo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Fridell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&amp; Almqvist, K. (2018). Outcomes of psychotherapeutic and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psychoeducative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group interventions for children exposed to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213–223. </w:t>
      </w:r>
      <w:hyperlink r:id="rId20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https://doi.org/10.1016/j.chiabu.2018.02.014</w:t>
        </w:r>
      </w:hyperlink>
    </w:p>
    <w:p w14:paraId="5489042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Pernebo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Fridell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&amp; Almqvist, K. (2019). Reduced psychiatric symptoms at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6 and 12 months’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follow-up of psychotherapeutic and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psychoeducative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group interventions for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 exposed to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228–238. </w:t>
      </w:r>
      <w:hyperlink r:id="rId20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https://doi.org/10.1016/j.chiabu.2019.05.002</w:t>
        </w:r>
      </w:hyperlink>
    </w:p>
    <w:p w14:paraId="27709E8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Neukrug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S., &amp; Bonner, M. W. (2014). Assessment use by counselors in the United States: Implications for policy and practice.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20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https://doi.org/10.1002/j.1556-6676.2014.00134.x</w:t>
        </w:r>
      </w:hyperlink>
    </w:p>
    <w:p w14:paraId="267ED63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Phillips, S. D., &amp; Zhao, J. (2010). The relationship between witnessing arrests and elevated symptoms of posttraumatic stress: Findings from a national study of children involved in the child welfare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1246–1254. </w:t>
      </w:r>
      <w:hyperlink r:id="rId20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https://doi.org/10.1016/j.childyouth.2010.04.015</w:t>
        </w:r>
      </w:hyperlink>
    </w:p>
    <w:p w14:paraId="6AED041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Pifalo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 (2006). Art Therapy with Sexually Abused Children and Adolescents: Extended Research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181–185. </w:t>
      </w:r>
      <w:hyperlink r:id="rId20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https://doi.org/10.1080/07421656.2006.10129337</w:t>
        </w:r>
      </w:hyperlink>
    </w:p>
    <w:p w14:paraId="21C41B0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Pittenger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L., Moore, K. E., Dworkin, E.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Crusto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A., &amp; Connell, C. M. (2018). Risk and protective factors for alcohol, marijuana, and cocaine use among child welfare-involved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88–94. </w:t>
      </w:r>
      <w:hyperlink r:id="rId20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https://doi.org/10.1016/j.childyouth.2018.09.037</w:t>
        </w:r>
      </w:hyperlink>
    </w:p>
    <w:p w14:paraId="7B4E192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Pretorius, G., &amp; Pfeifer, N. (2010). Group art therapy with sexually abused girls.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63–73. </w:t>
      </w:r>
      <w:hyperlink r:id="rId21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https://doi.org/10.1177/008124631004000107</w:t>
        </w:r>
      </w:hyperlink>
    </w:p>
    <w:p w14:paraId="7E29160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Puccia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Redding, T. M., Brown, R. S., Gwynne, P. A., Hirsh, A. B., Frances, R. J. H., &amp; Morrison, B. (2012). Using community outreach and evidenced-based treatment to address domestic violence issues.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104–126. </w:t>
      </w:r>
      <w:hyperlink r:id="rId21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https://doi.org/10.1080/15332985.2011.601704</w:t>
        </w:r>
      </w:hyperlink>
    </w:p>
    <w:p w14:paraId="093E475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Raider, M. C., Steele, W.,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Delillo-Storey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Jacobs, J., &amp; Kuban, C. (2008). Structured sensory therapy (SITCAP-ART) for traumatized adjudicated adolescents in residential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167–185. </w:t>
      </w:r>
      <w:hyperlink r:id="rId21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https://doi.org/10.1080/08865710802310178</w:t>
        </w:r>
      </w:hyperlink>
    </w:p>
    <w:p w14:paraId="3543646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Rayburn, A.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McWey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M., &amp; Cui, M. (2016). The interrelationships between trauma and internalizing symptom trajectories among adolescents in foster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332–336. </w:t>
      </w:r>
      <w:hyperlink r:id="rId21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https://doi.org/10.1016/j.childyouth.2016.01.006</w:t>
        </w:r>
      </w:hyperlink>
    </w:p>
    <w:p w14:paraId="75701CD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Rayburn, A. D., Withers, M. C.,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McWey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M. (2018). The importance of the caregiver and adolescent relationship for mental health outcomes among youth in foster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43–52. </w:t>
      </w:r>
      <w:hyperlink r:id="rId21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https://doi.org/10.1007/s10896-017-9933-4</w:t>
        </w:r>
      </w:hyperlink>
    </w:p>
    <w:p w14:paraId="6910026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Record-Lemon, R. M., &amp; Buchanan, M. J. (2017). Trauma-informed practices in schools: A narrative literature review.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 and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(4), 286–305.</w:t>
      </w:r>
    </w:p>
    <w:p w14:paraId="26392B9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Reid, J. A. (2018). Sex trafficking of girls with intellectual disabilities: An exploratory mixed methods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107–131. </w:t>
      </w:r>
      <w:hyperlink r:id="rId21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https://doi.org/10.1177/1079063216630981</w:t>
        </w:r>
      </w:hyperlink>
    </w:p>
    <w:p w14:paraId="7A49471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Reid, J. A., &amp; Sullivan, C. J. (2012). Unraveling victim-offender overlap: Exploring profiles and constellations of risk.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Victims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327–360. </w:t>
      </w:r>
      <w:hyperlink r:id="rId21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https://doi.org/10.1080/15564886.2012.685216</w:t>
        </w:r>
      </w:hyperlink>
    </w:p>
    <w:p w14:paraId="68385E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Renner, L.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Boel-Studt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&amp; Whitney, S. D. (2018). Behavioral profiles of youth who have experienced victimization.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1692–1700. </w:t>
      </w:r>
      <w:hyperlink r:id="rId21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https://doi.org/10.1007/s10826-017-1008-x</w:t>
        </w:r>
      </w:hyperlink>
    </w:p>
    <w:p w14:paraId="559C690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Renner, L. M., Schwab-Reese, L. M., Coppola, E. C.,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Boel-Studt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(2020). The contribution of interpersonal violence victimization types to psychological distress among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https://doi.org/10.1016/j.chiabu.2020.104493</w:t>
        </w:r>
      </w:hyperlink>
    </w:p>
    <w:p w14:paraId="6C7701F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Rette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N., Arnold, M. S., McDonald, E.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Hoptman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J., Collins, K.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Iosifescu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V. (2021). Influences on childhood depressive symptoms: The effects of trauma and distress tolerance across age and sex groups.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373–376. </w:t>
      </w:r>
      <w:hyperlink r:id="rId21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https://doi.org/10.1016/j.jad.2021.01.064</w:t>
        </w:r>
      </w:hyperlink>
    </w:p>
    <w:p w14:paraId="2C9376A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Reyes, C. 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Asbrand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P. (2005). A longitudinal study assessing trauma symptoms in sexually abused children engaged in play therapy.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25–47. </w:t>
      </w:r>
      <w:hyperlink r:id="rId22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https://doi.org/10.1037/h0088901</w:t>
        </w:r>
      </w:hyperlink>
    </w:p>
    <w:p w14:paraId="303C1D1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Rheingold, A. A., Danielson, C. K., Davidson, T. M., Self-Brown, S., &amp; Resnick, H. (2013). Video intervention for child and caregiver distress related to the child sexual abuse medical examination: A randomized controlled pilot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386–397. </w:t>
      </w:r>
      <w:hyperlink r:id="rId22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https://doi.org/10.1007/s10826-012-9591-3</w:t>
        </w:r>
      </w:hyperlink>
    </w:p>
    <w:p w14:paraId="0D33EFB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Ricciutello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Cheli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Montenegro, M.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Campieri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Fini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Pincanelli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F. (2012).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Violenza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intrafamiliare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e salute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mentale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adolescenza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: Il trauma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complesso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disturbo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sviluppo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= Family violence and mental health in adolescence: Complex trauma as a developmental disorder.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Rivista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Psichiatria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(5), 413–423.</w:t>
      </w:r>
    </w:p>
    <w:p w14:paraId="1C7F1CF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Ridenour, T. A., Caldwell, L.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Coatsworth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D., &amp; Gold, M. A. (2011). Directionality between tolerance of deviance and deviant behavior is age-moderated in chronically stressed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184–204. </w:t>
      </w:r>
      <w:hyperlink r:id="rId22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https://doi.org/10.1080/1067828X.2011.555278</w:t>
        </w:r>
      </w:hyperlink>
    </w:p>
    <w:p w14:paraId="5386E40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Riem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M. E., van Hoof, M. J., Garrett, A.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Rombouts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A. R. B., van der Wee, N. J. A., van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IJzendoorn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H.,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Vermeiren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R. J. M. (2019). General psychopathology factor and unresolved-disorganized attachment uniquely correlated to white matter integrity using diffusion tensor imaging.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22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https://doi.org/10.1016/j.bbr.2018.10.014</w:t>
        </w:r>
      </w:hyperlink>
    </w:p>
    <w:p w14:paraId="78E6D88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Rivard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C., Bloom, S. L., McCorkle, D.,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Abramovitz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(2005). Preliminary results of a study examining the implementation and effects of a trauma recovery framework for youths in residential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Therapeutic Communities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79–92.</w:t>
      </w:r>
    </w:p>
    <w:p w14:paraId="4B0C9F4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Roberts,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Banyard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Grych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&amp; Hamby, S. (2019). Well-being in rural Appalachia: Age and gender patterns across five indicators.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391–410. </w:t>
      </w:r>
      <w:hyperlink r:id="rId22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https://doi.org/10.1007/s10902-017-9951-1</w:t>
        </w:r>
      </w:hyperlink>
    </w:p>
    <w:p w14:paraId="3E4785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Rogel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Loomis, A. M., Hamlin,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Hodgdon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H., Spinazzola, J., &amp; van der Kolk, B. (2020). The impact of neurofeedback training on children with developmental trauma: A randomized controlled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918–929. </w:t>
      </w:r>
      <w:hyperlink r:id="rId22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https://doi.org/10.1037/tra0000648</w:t>
        </w:r>
      </w:hyperlink>
    </w:p>
    <w:p w14:paraId="58E7610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Rogers, K.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Bobich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Heppell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P. (2016). The impact of implementing an “incredible years” group within a family living unit in a transitional living shelter: The case of “Cathy.”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65–112. </w:t>
      </w:r>
      <w:hyperlink r:id="rId22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https://doi.org/10.14713/pcsp.v12i2.1967</w:t>
        </w:r>
      </w:hyperlink>
    </w:p>
    <w:p w14:paraId="3F82190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Romano,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Babchishin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&amp; Wong, S. (2016). Victimization exposure and psychosocial functioning among school-aged children: The role of moderating and mediating variables.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329–340. </w:t>
      </w:r>
      <w:hyperlink r:id="rId22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https://doi.org/10.1007/s40653-016-0106-z</w:t>
        </w:r>
      </w:hyperlink>
    </w:p>
    <w:p w14:paraId="7D078A1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Rossouw,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Yadin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Alexander, D., &amp; Seedat, S. (2018). Prolonged exposure therapy and supportive counselling for posttraumatic stress disorder in adolescents in a community-based sample, including experiences of stakeholders: Study protocol for a comparative randomized controlled trial using task-shifting.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https://doi.org/10.1186/s12888-018-1873-x</w:t>
        </w:r>
      </w:hyperlink>
    </w:p>
    <w:p w14:paraId="254A99E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Rueness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Augusti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Strøm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I. F., Wentzel‐Larsen, T., &amp; Myhre, M. C. (2020). Adolescent abuse victims displayed physical health complaints and trauma symptoms during post disclosure interviews.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(11), 2409–2415. </w:t>
      </w:r>
      <w:hyperlink r:id="rId22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https://doi.org/10.1111/apa.15244</w:t>
        </w:r>
      </w:hyperlink>
    </w:p>
    <w:p w14:paraId="39FF409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Salloum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Johnco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Smyth, K. M., Murphy, T. K., &amp; Storch, E. A. (2018). Co-occurring posttraumatic stress disorder and depression among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452–459. </w:t>
      </w:r>
      <w:hyperlink r:id="rId23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https://doi.org/10.1007/s10578-017-0764-6</w:t>
        </w:r>
      </w:hyperlink>
    </w:p>
    <w:p w14:paraId="105E66A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Schultz,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H., Hickman, L.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Setodji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Kofner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Harris, R., &amp; Barnes, D. (2013). The relationship between protective factors and outcomes for children exposed to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697–714. </w:t>
      </w:r>
      <w:hyperlink r:id="rId23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https://doi.org/10.1891/0886-6708.VV-D-12-00005</w:t>
        </w:r>
      </w:hyperlink>
    </w:p>
    <w:p w14:paraId="1095078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Searcy, V.,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Lipps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(2012). The effectiveness of seeking safety on reducing PTSD symptoms in clients receiving substance dependence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 Treatment Quarterly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238–255. </w:t>
      </w:r>
      <w:hyperlink r:id="rId23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https://doi.org/10.1080/07347324.2012.663304</w:t>
        </w:r>
      </w:hyperlink>
    </w:p>
    <w:p w14:paraId="404ED7B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Sheftall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Bergdoll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E., James, M., Bauer, C., Spector, E., Vakil, F., Armstrong, E., Allen, J., &amp; Bridge, J. A. (2020). Emotion regulation in elementary school-aged children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a maternal history of suicidal behavior: A pilot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792–800. </w:t>
      </w:r>
      <w:hyperlink r:id="rId23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https://doi.org/10.1007/s10578-020-01010-8</w:t>
        </w:r>
      </w:hyperlink>
    </w:p>
    <w:p w14:paraId="2BB5F26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Sherr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Hensels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I. S., Tomlinson, M., Skeen, S., &amp; Macedo, A. (2018). Cognitive and physical development in HIV‐positive children in South Africa and Malawi: A community‐based follow‐up comparison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89–98. </w:t>
      </w:r>
      <w:hyperlink r:id="rId23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https://doi.org/10.1111/cch.12533</w:t>
        </w:r>
      </w:hyperlink>
    </w:p>
    <w:p w14:paraId="7E2217D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Showalter, K., Yoon, S., Maguire‐Jack, K., Wolf, K. G.,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Letson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(2020). Are dual and single exposures differently associated with clinical levels of trauma symptoms? Examining physical abuse and witnessing intimate partner violence among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439–447. </w:t>
      </w:r>
      <w:hyperlink r:id="rId23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https://doi.org/10.1111/cfs.12700</w:t>
        </w:r>
      </w:hyperlink>
    </w:p>
    <w:p w14:paraId="7CFA521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Sigel, B. A., Benton, A. H., Lynch, C. E., &amp; Kramer, T. L. (2013). Characteristics of 17 statewide initiatives to disseminate trauma-focused cognitive-behavioral therapy (TF-CBT).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323–333. </w:t>
      </w:r>
      <w:hyperlink r:id="rId23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https://doi.org/10.1037/a0029095</w:t>
        </w:r>
      </w:hyperlink>
    </w:p>
    <w:p w14:paraId="2A2B862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Signal, T., Taylor, N., Prentice, K., McDade, M., &amp; Burke, K. J. (2017). Going to the dogs: A quasi-experimental assessment of animal assisted therapy for children who have experienced abuse.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81–93. </w:t>
      </w:r>
      <w:hyperlink r:id="rId23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https://doi.org/10.1080/10888691.2016.1165098</w:t>
        </w:r>
      </w:hyperlink>
    </w:p>
    <w:p w14:paraId="62C7867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Silberg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L. (2013). The child survivor: Healing developmental trauma and dissociation.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 survivor: Healing developmental trauma and dissociation.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Routledge/Taylor &amp; Francis Group.</w:t>
      </w:r>
    </w:p>
    <w:p w14:paraId="1B7EC22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Simon, V.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Feiring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(2008). Sexual anxiety and eroticism predict the development of sexual problems in youth with a history of sexual abuse.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167–181. </w:t>
      </w:r>
      <w:hyperlink r:id="rId23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https://doi.org/10.1177/1077559508315602</w:t>
        </w:r>
      </w:hyperlink>
    </w:p>
    <w:p w14:paraId="68EAFEC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Simonich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 K.,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Wonderlich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A., Erickson, A. L., Myers, T.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Hoesel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Wagner, S., &amp; Engel, K. (2015). A statewide trauma-focused cognitive behavioral therapy network: Creating an integrated community response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Contemporary Psychotherapy: On the Cutting Edge of Modern Developments in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265–274. </w:t>
      </w:r>
      <w:hyperlink r:id="rId23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https://doi.org/10.1007/s10879-015-9305-4</w:t>
        </w:r>
      </w:hyperlink>
    </w:p>
    <w:p w14:paraId="1A3BE88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Singer, M. I., Flannery, D. J., Guo, S., Miller, D.,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Leibbrandi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(2004). Exposure to Violence, Parental Monitoring, and Television Viewing as Contributors to Children’s Psychological Trauma.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489–504. </w:t>
      </w:r>
      <w:hyperlink r:id="rId24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https://doi.org/10.1002/jcop.20015</w:t>
        </w:r>
      </w:hyperlink>
    </w:p>
    <w:p w14:paraId="0753BE7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Skeen, S., Macedo, A., Tomlinson,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Hensels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I. S.,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Sherr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(2016). Exposure to violence and psychological well-being over time in children affected by HIV/AIDS in South Africa and Malawi.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16–25. </w:t>
      </w:r>
      <w:hyperlink r:id="rId24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https://doi.org/10.1080/09540121.2016.1146219</w:t>
        </w:r>
      </w:hyperlink>
    </w:p>
    <w:p w14:paraId="32BF6D2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Sokol, R. L., Goldstick, J., Zimmerman, M.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Muzik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Rosenblum, K. L., &amp; Miller, A. L. (2020). Transitions into and out of post-traumatic stress among children involved in the child welfare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https://doi.org/10.1016/j.childyouth.2020.105384</w:t>
        </w:r>
      </w:hyperlink>
    </w:p>
    <w:p w14:paraId="74CBE77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Sonderegger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&amp; Barrett, P. M. (2004). Patterns of cultural adjustment among young migrants to Australia.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341–356. </w:t>
      </w:r>
      <w:hyperlink r:id="rId24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https://doi.org/10.1023/B:JCFS.0000022039.00578.51</w:t>
        </w:r>
      </w:hyperlink>
    </w:p>
    <w:p w14:paraId="4D7B4F5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Sonderegger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Barrett, P. M., &amp; Creed, P. A. (2004). Models of cultural adjustment for child and adolescent migrants to Australia: Internal process and situational factors.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357–371. </w:t>
      </w:r>
      <w:hyperlink r:id="rId24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https://doi.org/10.1023/B:JCFS.0000022040.37116.0e</w:t>
        </w:r>
      </w:hyperlink>
    </w:p>
    <w:p w14:paraId="0EA0974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Spilsbury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Belliston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Drotar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Drinkard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Kretschmar,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Creeden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Flannery, D. J., &amp; Friedman, S. (2007). Clinically significant trauma symptoms and behavioral problems in a community-based sample of children exposed to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487–499. </w:t>
      </w:r>
      <w:hyperlink r:id="rId24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https://doi.org/10.1007/s10896-007-9113-z</w:t>
        </w:r>
      </w:hyperlink>
    </w:p>
    <w:p w14:paraId="41D929C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Spilsbury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C., Fletcher, K.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Creeden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&amp; Friedman, S. (2008). Psychometric properties of the Dimensions of Stressful Events Rating Scale.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116–130. </w:t>
      </w:r>
      <w:hyperlink r:id="rId24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https://doi.org/10.1177/1534765608321072</w:t>
        </w:r>
      </w:hyperlink>
    </w:p>
    <w:p w14:paraId="4323C79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Sprang, G., &amp; Cole, J. (2018). Familial sex trafficking of minors: Trafficking conditions, clinical presentation, and system involvement.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185–195. </w:t>
      </w:r>
      <w:hyperlink r:id="rId24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https://doi.org/10.1007/s10896-018-9950-y</w:t>
        </w:r>
      </w:hyperlink>
    </w:p>
    <w:p w14:paraId="4EAC32E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Sprang, G., Craig, C. D., Clark, J.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Vergon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Tindall, M. S., Cohen, 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Gurwitch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(2013). Factors affecting the completion of trauma-focused treatments: What can make a difference?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28–40. </w:t>
      </w:r>
      <w:hyperlink r:id="rId24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https://doi.org/10.1177/1534765612445931</w:t>
        </w:r>
      </w:hyperlink>
    </w:p>
    <w:p w14:paraId="3F29ECB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Springer, C. I.,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Misurell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R. (2015). Game-based cognitive-behavioral therapy for child sexual abuse: An innovative treatment approach.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Game-based cognitive-behavioral therapy for child sexual abuse: An innovative treatment approach.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Springer Publishing Co.</w:t>
      </w:r>
    </w:p>
    <w:p w14:paraId="4669DFD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Steinberg, A. M., Layne, C. M., Briggs, E. C., Liang, L.-J.,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Brymer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J., Belin, T. R., Fairbank, J. A.,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Pynoos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S. (2019). Benefits of treatment completion over premature termination: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Findings from the national child traumatic stress network.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113–127. </w:t>
      </w:r>
      <w:hyperlink r:id="rId24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https://doi.org/10.1080/00332747.2018.1560584</w:t>
        </w:r>
      </w:hyperlink>
    </w:p>
    <w:p w14:paraId="66BC6AD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Stephen, J. M., Solis, I.,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Janowich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Stern,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Frenzel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R., Eastman, J. A., Mills, M.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Embury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M., Coolidge, N. M., Heinrichs-Graham, E., Mayer, A., Liu, J., Wang, Y. P., Wilson, T. W., &amp; Calhoun, V. D. (2021). The Developmental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Chronnecto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-Genomics (Dev-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) study: A multimodal study on the developing brain.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https://doi.org/10.1016/j.neuroimage.2020.117438</w:t>
        </w:r>
      </w:hyperlink>
    </w:p>
    <w:p w14:paraId="655C3F2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Sternberg, N., Thompson, R. W., Smith, G., Klee,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Cubellis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Davidowitz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Muirhead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Strickler, A., Tibbitts, D. L., Smith, M., Triplett, D.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Petree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Schnur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(2013). Outcomes in children’s residential treatment centers: A national survey 2010.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93–118. </w:t>
      </w:r>
      <w:hyperlink r:id="rId25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https://doi.org/10.1080/0886571X.2013.785221</w:t>
        </w:r>
      </w:hyperlink>
    </w:p>
    <w:p w14:paraId="1EEFB51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Struik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Ensink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B. M., &amp; Lindauer, R. J. L. (2017). I won’t do EMDR! The use of the “Sleeping Dogs” method to overcome children’s resistance to EMDR therapy.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166–180. </w:t>
      </w:r>
      <w:hyperlink r:id="rId25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https://doi.org/10.1891/1933-3196.11.4.166</w:t>
        </w:r>
      </w:hyperlink>
    </w:p>
    <w:p w14:paraId="6D02880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Struwig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&amp; Breda, A. D. van. (2012). An exploratory study on the use of eye movement integration therapy in overcoming childhood trauma.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29–37. </w:t>
      </w:r>
      <w:hyperlink r:id="rId25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https://doi.org/10.1606/1044-3894.4184</w:t>
        </w:r>
      </w:hyperlink>
    </w:p>
    <w:p w14:paraId="152A0EA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Sullivan, M., Egan, M., &amp; Gooch, M. (2004). Conjoint Interventions for Adult Victims and Children of Domestic Violence: A Program Evaluation.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163–170. </w:t>
      </w:r>
      <w:hyperlink r:id="rId25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https://doi.org/10.1177/1049731503257881</w:t>
        </w:r>
      </w:hyperlink>
    </w:p>
    <w:p w14:paraId="0980CB8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Sundermann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DePrince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P. (2015). Maltreatment characteristics and emotion regulation (ER) difficulties as predictors of mental health symptoms: Results from a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community-recruited sample of female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329–338. </w:t>
      </w:r>
      <w:hyperlink r:id="rId25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https://doi.org/10.1007/s10896-014-9656-8</w:t>
        </w:r>
      </w:hyperlink>
    </w:p>
    <w:p w14:paraId="2D0BB52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Takada,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Kameoka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Okuyama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Fujiwara, T., Yagi,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Iwadare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Honma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Mashiko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H., Nagao, K., Fujibayashi, T., Asano, Y., Yamamoto,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Osawa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T., &amp; Kato, H. (2018). Feasibility and psychometric properties of the UCLA PTSD reaction index for DSM-5 in Japanese youth: A multi-site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93–98. </w:t>
      </w:r>
      <w:hyperlink r:id="rId25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https://doi.org/10.1016/j.ajp.2018.03.011</w:t>
        </w:r>
      </w:hyperlink>
    </w:p>
    <w:p w14:paraId="3530A5B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Taussig, H. N.,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Weiler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M., Garrido, E. F., Rhodes, T., Boat, A., &amp; Fadell, M. (2019). A positive youth development approach to improving mental health outcomes for maltreated children in foster care: Replication and extension of an RCT of the Fostering Healthy Futures program.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(3–4), 405–417. </w:t>
      </w:r>
      <w:hyperlink r:id="rId25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https://doi.org/10.1002/ajcp.12385</w:t>
        </w:r>
      </w:hyperlink>
    </w:p>
    <w:p w14:paraId="2651C7C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Taylor, B. K., Eastman, J.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Frenzel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Embury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C. M., Wang, Y.-P., Stephen, J. M., Calhoun, V. D., Badura-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Brack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S., &amp; Wilson, T. W. (2021). Subclinical anxiety and posttraumatic stress influence cortical thinning during adolescence.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1288–1299. </w:t>
      </w:r>
      <w:hyperlink r:id="rId25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https://doi.org/10.1016/j.jaac.2020.11.020</w:t>
        </w:r>
      </w:hyperlink>
    </w:p>
    <w:p w14:paraId="2A68F70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Taylor, E.,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Banyard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Grych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&amp; Hamby, S. (2019). Not all behind closed doors: Examining bystander involvement in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(18), 3915–3935. </w:t>
      </w:r>
      <w:hyperlink r:id="rId25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https://doi.org/10.1177/0886260516673629</w:t>
        </w:r>
      </w:hyperlink>
    </w:p>
    <w:p w14:paraId="17D99F1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Telman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Overbeek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M., Schipper, J. C. de,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Lamers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-Winkelman, F.,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Finkenauer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(2016). Family functioning and children’s post-traumatic stress symptoms in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referred sample exposed to interparental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127–136. </w:t>
      </w:r>
      <w:hyperlink r:id="rId26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https://doi.org/10.1007/s10896-015-9769-8</w:t>
        </w:r>
      </w:hyperlink>
    </w:p>
    <w:p w14:paraId="12B7E24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Thompson,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Litrownik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Weisbart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Kotch, J. B., English, D. J., &amp; Everson, M. D. (2010). Adolescent outcomes associated with early maltreatment and exposure to violence: The role of early suicidal ideation.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55–66.</w:t>
      </w:r>
    </w:p>
    <w:p w14:paraId="3370CA3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Thompson, S. J. (2005). Factors Associated with Trauma Symptoms Among Runaway/Homeless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Stress, Trauma and Crisis: An International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(2–3), 143–156. </w:t>
      </w:r>
      <w:hyperlink r:id="rId26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https://doi.org/10.1080/15434610590956912</w:t>
        </w:r>
      </w:hyperlink>
    </w:p>
    <w:p w14:paraId="090A3C3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Thompson, S. J., Bender, K., &amp; Kim, J. (2011). Family factors as predictors of depression among runaway youth: Do males and females differ?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35–48. </w:t>
      </w:r>
      <w:hyperlink r:id="rId26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https://doi.org/10.1007/s10560-010-0218-5</w:t>
        </w:r>
      </w:hyperlink>
    </w:p>
    <w:p w14:paraId="68B5694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Thompson, S. J., Montgomery, K. L., &amp; Bender, K. (2014). Predictors of alcohol use among status-offending adolescents: Youth and parent perspectives.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389–397. </w:t>
      </w:r>
      <w:hyperlink r:id="rId26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https://doi.org/10.1080/1067828X.2012.748439</w:t>
        </w:r>
      </w:hyperlink>
    </w:p>
    <w:p w14:paraId="12943AA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Thulin, J., Nilsson, D.,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Svedin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G.,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Kjellgren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(2020). Outcomes of CPC-CBT in Sweden concerning psychosocial well-being and parenting practice: Children’s perspectives.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65–73. </w:t>
      </w:r>
      <w:hyperlink r:id="rId26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https://doi.org/10.1177/1049731519843352</w:t>
        </w:r>
      </w:hyperlink>
    </w:p>
    <w:p w14:paraId="5B9A260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Tierolf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Geurts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Steketee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(2021). Domestic violence in families in the Netherlands during the coronavirus crisis: A mixed method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(Part 2). </w:t>
      </w:r>
      <w:hyperlink r:id="rId26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https://doi.org/10.1016/j.chiabu.2020.104800</w:t>
        </w:r>
      </w:hyperlink>
    </w:p>
    <w:p w14:paraId="43B1B7D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Tierolf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Lamers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-Winkelman, F. (2018). Validation and standardization of the Dutch Trauma Symptom Checklist for Young Children in a normative and clinical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26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https://doi.org/10.1080/10926771.2017.1303012</w:t>
        </w:r>
      </w:hyperlink>
    </w:p>
    <w:p w14:paraId="13E61F5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Tossone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K., Wheeler, M., Butcher, F., &amp; Kretschmar, J. (2018). The role of sexual abuse in trauma symptoms, delinquent and suicidal behaviors, and criminal justice outcomes among females in a juvenile justice diversion program.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973–993. </w:t>
      </w:r>
      <w:hyperlink r:id="rId26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https://doi.org/10.1177/1077801217724921</w:t>
        </w:r>
      </w:hyperlink>
    </w:p>
    <w:p w14:paraId="7E4C8EC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Tougas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A.-M.,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Tourigny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Lemieux,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Lafortune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&amp; Proulx, J. (2014). Psychoeducational group intervention for juvenile sex offenders: Outcomes and associated factors.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Hellenic Journal of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184–207.</w:t>
      </w:r>
    </w:p>
    <w:p w14:paraId="5A0EBAD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Tremblay, C.,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Bégin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H. (2008). Impact de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l’intervention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auprès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d’enfants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comportements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sexuels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problématiques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[Effectiveness evaluation of group psychotherapy for children with sexually inappropriate behavior.].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Revue Québécoise de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15–26.</w:t>
      </w:r>
    </w:p>
    <w:p w14:paraId="0222B3D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Tucci, J., &amp; Mitchell, J. (2019). Therapeutic services for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traumatised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children and young people—Healing in the everyday experience of relationships.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Humanising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Mental Health Care in Australia: A Guide to Trauma-Informed Approaches.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319–330. </w:t>
      </w:r>
      <w:hyperlink r:id="rId26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https://doi.org/10.4324/9780429021923-24</w:t>
        </w:r>
      </w:hyperlink>
    </w:p>
    <w:p w14:paraId="0859B12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Turner, H.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Finkelhor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Mitchell, K. J., Jones, L. M.,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Henly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(2020). Strengthening the predictive power of screening for adverse childhood experiences (ACEs) in younger and older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https://doi.org/10.1016/j.chiabu.2020.104522</w:t>
        </w:r>
      </w:hyperlink>
    </w:p>
    <w:p w14:paraId="73EEA0B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Turner, H.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Finkelhor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&amp; Ormrod, R. (2007). Predictors of receiving counseling in a national sample of youth: The relative influence of symptoms, victimization exposure, parent–child conflict, and delinquency.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861–876. </w:t>
      </w:r>
      <w:hyperlink r:id="rId27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https://doi.org/10.1007/s10964-007-9189-z</w:t>
        </w:r>
      </w:hyperlink>
    </w:p>
    <w:p w14:paraId="2498014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Turner, H. A., Mitchell, K. J., &amp; Jones, L. M. (2020). Peer victimization patterns and trauma symptoms in a national longitudinal sample of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143–149. </w:t>
      </w:r>
      <w:hyperlink r:id="rId27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https://doi.org/10.1891/VV-D-18-00179</w:t>
        </w:r>
      </w:hyperlink>
    </w:p>
    <w:p w14:paraId="7676FBD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Turner, H. A.,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Vanderminden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Finkelhor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&amp; Hamby, S. (2019). Child neglect and the broader context of child victimization.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265–274. </w:t>
      </w:r>
      <w:hyperlink r:id="rId27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https://doi.org/10.1177/1077559518825312</w:t>
        </w:r>
      </w:hyperlink>
    </w:p>
    <w:p w14:paraId="4DA8D75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Tyler, K. A., Johnson, K. A., &amp; Brownridge, D. A. (2008). A longitudinal study of the effects of child maltreatment on later outcomes among high-risk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506–521. </w:t>
      </w:r>
      <w:hyperlink r:id="rId27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https://doi.org/10.1007/s10964-007-9250-y</w:t>
        </w:r>
      </w:hyperlink>
    </w:p>
    <w:p w14:paraId="6159722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Vagni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Maiorano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Pajardi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Berlingeri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(2018).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Suggestionabilità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interrogativa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: Il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ruolo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contesto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forense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stress post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traumatico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in bambini e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adolescenti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testimoni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presunta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violenza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sessuale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[Interrogative suggestibility: The role of forensic context and posttraumatic stress in children and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adolescents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witnesses of suspected sexual abuse.].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Sociale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(2), 107–128.</w:t>
      </w:r>
    </w:p>
    <w:p w14:paraId="3F7E1F2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Vaisman-Tzachor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(2012). Psychological evaluations in federal immigration courts: Fifteen years in the making—Lessons learned.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(2), 42–53.</w:t>
      </w:r>
    </w:p>
    <w:p w14:paraId="647F2B0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Berkel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S. R., Tucker, C. J.,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Finkelhor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 (2018). The combination of sibling victimization and parental child maltreatment on mental health problems and delinquency.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244–253. </w:t>
      </w:r>
      <w:hyperlink r:id="rId27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https://doi.org/10.1177/1077559517751670</w:t>
        </w:r>
      </w:hyperlink>
    </w:p>
    <w:p w14:paraId="7DA3C83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Hoof, M.-J.,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Riem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M. E., Garrett, A. S., van der Wee, N. J. A., van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IJzendoorn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H.,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Vermeiren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R. J. M. (2019). Unresolved–disorganized attachment adjusted for a general psychopathology factor associated with atypical amygdala resting-state functional connectivity.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Journal of </w:t>
      </w:r>
      <w:proofErr w:type="spellStart"/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Psychotraumatology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7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https://doi.org/10.1080/20008198.2019.1583525</w:t>
        </w:r>
      </w:hyperlink>
    </w:p>
    <w:p w14:paraId="0F46050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Vance, M. C.,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Kovachy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B., Dong, M., &amp; Bui, E. (2018). Peritraumatic distress: A review and synthesis of 15 years of research.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(9), 1457–1484. </w:t>
      </w:r>
      <w:hyperlink r:id="rId27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https://doi.org/10.1002/jclp.22612</w:t>
        </w:r>
      </w:hyperlink>
    </w:p>
    <w:p w14:paraId="0C3AFBC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Vasterling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 J., Grande, L.,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Graefe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C., &amp; Alvarez, J. A. (2019). Neuropsychological assessment of posttraumatic stress disorder (PTSD).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Medical Neuropsychology: Applications of Cognitive Neuroscience,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599–619. </w:t>
      </w:r>
      <w:hyperlink r:id="rId27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https://doi.org/10.1007/978-3-030-14895-9_27</w:t>
        </w:r>
      </w:hyperlink>
    </w:p>
    <w:p w14:paraId="4DD9401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Visser, M.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Telman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D., Schipper, J. C. de,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Lamers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-Winkelman, F.,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Finkenauer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(2015). The effects of parental components in a trauma-focused cognitive behavioral based therapy for children exposed to interparental violence: Study protocol for a randomized controlled trial.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D249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Vugt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E. van,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Lanctôt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N., Paquette, G., Collin-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Vézina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&amp; Lemieux, A. (2014). Girls in residential care: From child maltreatment to trauma-related symptoms in emerging adulthood.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114–122. </w:t>
      </w:r>
      <w:hyperlink r:id="rId27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https://doi.org/10.1016/j.chiabu.2013.10.015</w:t>
        </w:r>
      </w:hyperlink>
    </w:p>
    <w:p w14:paraId="35F1E4C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Waechter, R.,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Kumanayaka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Angus-Yamada, C., Wekerle, C., &amp; Smith, S. (2019). Maltreatment history, trauma symptoms and research reactivity among adolescents in child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protection services.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https://doi.org/10.1186/s13034-019-0270-7</w:t>
        </w:r>
      </w:hyperlink>
    </w:p>
    <w:p w14:paraId="1BE2DFB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Waldrop, A. E., &amp; Arellano, M. A. de. (2004). Manualized Cognitive Behavioral Treatment for Physical Abuse-Related PTSD in an African American Child: A Case Example.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343–352. </w:t>
      </w:r>
      <w:hyperlink r:id="rId28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https://doi.org/10.1016/S1077-7229(04)80051-8</w:t>
        </w:r>
      </w:hyperlink>
    </w:p>
    <w:p w14:paraId="69AE450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Wamser-Nanney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(2016). Examining the complex trauma definition using children’s self-reports.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295–304. </w:t>
      </w:r>
      <w:hyperlink r:id="rId28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https://doi.org/10.1007/s40653-016-0098-8</w:t>
        </w:r>
      </w:hyperlink>
    </w:p>
    <w:p w14:paraId="5D9A0E0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Wamser-Nanney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(2018). Maternal support following childhood sexual abuse: Relationships to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child-reported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372–380. </w:t>
      </w:r>
      <w:hyperlink r:id="rId28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https://doi.org/10.1016/j.chiabu.2017.11.021</w:t>
        </w:r>
      </w:hyperlink>
    </w:p>
    <w:p w14:paraId="7A1A0EF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Wamser-Nanney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(2020). Risk factors for attrition from pediatric trauma-focused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172–181. </w:t>
      </w:r>
      <w:hyperlink r:id="rId28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https://doi.org/10.1177/1077559519874406</w:t>
        </w:r>
      </w:hyperlink>
    </w:p>
    <w:p w14:paraId="54BE134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Wamser-Nanney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&amp; Campbell, C. L. (2020). Childhood sexual abuse characteristics, abuse stress, and PTSS: Ties to sexual behavior problems.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https://doi.org/10.1016/j.chiabu.2019.104290</w:t>
        </w:r>
      </w:hyperlink>
    </w:p>
    <w:p w14:paraId="1AF7092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Wamser-Nanney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&amp; Cherry, K. E. (2018). Children’s trauma-related symptoms following complex trauma exposure: Evidence of gender differences.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188–197. </w:t>
      </w:r>
      <w:hyperlink r:id="rId28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https://doi.org/10.1016/j.chiabu.2018.01.009</w:t>
        </w:r>
      </w:hyperlink>
    </w:p>
    <w:p w14:paraId="1227D08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Wamser-Nanney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Chesher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E. (2018a). Presence of sleep disturbances among child trauma survivors: Comparison of caregiver and child reports.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391–399. </w:t>
      </w:r>
      <w:hyperlink r:id="rId28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https://doi.org/10.1007/s40653-017-0198-0</w:t>
        </w:r>
      </w:hyperlink>
    </w:p>
    <w:p w14:paraId="1C7781F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Wamser-Nanney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Chesher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R. E. (2018b). Trauma characteristics and sleep impairment among trauma-exposed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469–479. </w:t>
      </w:r>
      <w:hyperlink r:id="rId28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https://doi.org/10.1016/j.chiabu.2017.11.020</w:t>
        </w:r>
      </w:hyperlink>
    </w:p>
    <w:p w14:paraId="2FC1C00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Washburn,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C., &amp; Dettlaff, A. J. (2018). The moderating effects of ethnicity on key predictors of trauma in child welfare involved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179–187. </w:t>
      </w:r>
      <w:hyperlink r:id="rId28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https://doi.org/10.1016/j.adolescence.2018.06.008</w:t>
        </w:r>
      </w:hyperlink>
    </w:p>
    <w:p w14:paraId="36F11B4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Weber, E. B.,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Studeny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J., Kavanaugh, B. C., Cook, N. E., Gaudet, C. E., McCurdy, K., &amp; Holler, K. A. (2018). Pediatric depression symptoms, executive functioning weaknesses, and associated neuropsychological and psychiatric outcomes.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1661–1670. </w:t>
      </w:r>
      <w:hyperlink r:id="rId28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https://doi.org/10.1007/s10826-017-0999-7</w:t>
        </w:r>
      </w:hyperlink>
    </w:p>
    <w:p w14:paraId="5AB0058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Weber Ku, E., Oliveira, J. S., Cook, N. E., McCurdy, K., Kavanaugh, B.,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Cancilliere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 K., &amp; Holler, K. A. (2020). Assessing performance validity with the TOMM and automatized sequences task in a pediatric psychiatric inpatient setting.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801–816. </w:t>
      </w:r>
      <w:hyperlink r:id="rId29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https://doi.org/10.1080/09297049.2020.1712345</w:t>
        </w:r>
      </w:hyperlink>
    </w:p>
    <w:p w14:paraId="2DD0CF4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Weiler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M., &amp; Taussig, H. N. (2019). The moderating effect of risk exposure on an efficacious intervention for maltreated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S194–S201. </w:t>
      </w:r>
      <w:hyperlink r:id="rId29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https://doi.org/10.1080/15374416.2017.1295379</w:t>
        </w:r>
      </w:hyperlink>
    </w:p>
    <w:p w14:paraId="3EABC7D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Wells, M., &amp; Mitchell, K. J. (2014). Patterns of Internet use and risk of online victimization for youth with and without disabilities.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Special Education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204–213. </w:t>
      </w:r>
      <w:hyperlink r:id="rId29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https://doi.org/10.1177/0022466913479141</w:t>
        </w:r>
      </w:hyperlink>
    </w:p>
    <w:p w14:paraId="5F1DFA5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Wemmers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>, J.-A., Cyr, K., Chamberland, C., Lessard, G., Collin-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Vézina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D., &amp; Clément, M.-E. (2018). From victimization to criminalization: General strain theory and the relationship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between poly-victimization and delinquency.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Victims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542–557. </w:t>
      </w:r>
      <w:hyperlink r:id="rId29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https://doi.org/10.1080/15564886.2017.1383958</w:t>
        </w:r>
      </w:hyperlink>
    </w:p>
    <w:p w14:paraId="1C19ABC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Wesselmann, D., Armstrong, S., Schweitzer, C., Davidson, M., &amp; Potter, A. (2018). An integrative EMDR and family therapy model for treating attachment trauma in children: A case series.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196–207. </w:t>
      </w:r>
      <w:hyperlink r:id="rId29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https://doi.org/10.1891/1933-3196.12.4.196</w:t>
        </w:r>
      </w:hyperlink>
    </w:p>
    <w:p w14:paraId="1FDFD8C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Wherry, J. N. (2018). Assessment of abused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Psychopathology: Child and Adolescent Psychopathology, Vol. 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163–184. </w:t>
      </w:r>
      <w:hyperlink r:id="rId29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https://doi.org/10.1037/0000065-009</w:t>
        </w:r>
      </w:hyperlink>
    </w:p>
    <w:p w14:paraId="698BD17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Wherry, J. N., &amp; Dunlop, C. E. (2018). TSCC and TSCYC screening forms in a clinical sample: Reliability, validity, and creating local clinical norms.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74–84. </w:t>
      </w:r>
      <w:hyperlink r:id="rId29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https://doi.org/10.1177/1077559517725207</w:t>
        </w:r>
      </w:hyperlink>
    </w:p>
    <w:p w14:paraId="33F06CA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Wherry, J. N., &amp; Herrington, S. C. (2018). Reliability and validity of the Trauma Symptom Checklist for Children and Trauma Symptom Checklist for Young Children Screeners in a clinical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998–1010. </w:t>
      </w:r>
      <w:hyperlink r:id="rId29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https://doi.org/10.1080/10538712.2018.1517109</w:t>
        </w:r>
      </w:hyperlink>
    </w:p>
    <w:p w14:paraId="2985C82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Whitt-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Woosley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A., Sprang, G., &amp; Royse, D. G. (2018). Identifying the trauma recovery needs of maltreated children: An examination of child welfare workers’ effectiveness in screening for traumatic stress.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296–307. </w:t>
      </w:r>
      <w:hyperlink r:id="rId29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https://doi.org/10.1016/j.chiabu.2018.05.009</w:t>
        </w:r>
      </w:hyperlink>
    </w:p>
    <w:p w14:paraId="0C5CF09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Wilcox, H. C., Rains, M., Belcher, H., Kassam-Adams, N., Kazak, A., Lee, R., Briggs, E. C., Bethel, T.,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Trunzo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P., &amp;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Wissow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(2016). Behavioral problems and service utilization in children with chronic illnesses referred for trauma-related mental health services.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of Developmental and Behavioral Pediatrics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62–70. </w:t>
      </w:r>
      <w:hyperlink r:id="rId29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https://doi.org/10.1097/DBP.0000000000000236</w:t>
        </w:r>
      </w:hyperlink>
    </w:p>
    <w:p w14:paraId="64878C7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Wilmshurst, L. (2013).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and educational child psychology: An ecological-transactional approach to understanding child problems and interventions.</w:t>
      </w:r>
    </w:p>
    <w:p w14:paraId="3F241AA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Wilmshurst, L. (2015). Essentials of child and adolescent psychopathology, 2nd ed.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child and adolescent psychopathology,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John Wiley &amp; Sons Inc.</w:t>
      </w:r>
    </w:p>
    <w:p w14:paraId="6720453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Wojciak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S.,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McWey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L. M., &amp; Helfrich, C. M. (2013). Sibling relationships and internalizing symptoms of youth in foster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1071–1077. </w:t>
      </w:r>
      <w:hyperlink r:id="rId30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https://doi.org/10.1016/j.childyouth.2013.04.021</w:t>
        </w:r>
      </w:hyperlink>
    </w:p>
    <w:p w14:paraId="5C0B940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Wojciak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A. S., Thompson, H. M., &amp; Cooley, M. E. (2017). The relationship between caregivers and youth in foster care: Examining the relationship for mediation and moderation effects on youth behaviors.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96–106. </w:t>
      </w:r>
      <w:hyperlink r:id="rId30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https://doi.org/10.1177/1063426616628816</w:t>
        </w:r>
      </w:hyperlink>
    </w:p>
    <w:p w14:paraId="433A12C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Woodberry, K. A., &amp; Popenoe, E. J. (2008). Implementing dialectical behavior therapy with adolescents and their families in a community outpatient clinic.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277–286. </w:t>
      </w:r>
      <w:hyperlink r:id="rId30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https://doi.org/10.1016/j.cbpra.2007.08.004</w:t>
        </w:r>
      </w:hyperlink>
    </w:p>
    <w:p w14:paraId="25F028E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Wright, A. J. (2020). Clinical applications of European adolescent assessment research.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440–442. </w:t>
      </w:r>
      <w:hyperlink r:id="rId30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https://doi.org/10.1080/00223891.2020.1729775</w:t>
        </w:r>
      </w:hyperlink>
    </w:p>
    <w:p w14:paraId="095DE50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Wycoff, K., &amp; Franzese, B. (2019). Essentials of trauma-informed assessment and intervention in school and community settings.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Trauma-Informed Assessment and Intervention in School and Community Settings.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, xvi, 314–xvi, 314.</w:t>
      </w:r>
    </w:p>
    <w:p w14:paraId="7227555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>Zetterqvist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Perini, I., Mayo, L. M., &amp; Gustafsson, P. A. (2020).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self-injury disorder in adolescents: Clinical utility of the diagnosis using the Clinical Assessment of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Self-Injury Disorder Index.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https://doi.org/10.3389/fpsyt.2020.00008</w:t>
        </w:r>
      </w:hyperlink>
    </w:p>
    <w:p w14:paraId="6A00EB3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Zetterqvist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Svedin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 G.,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Fredlund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C., Priebe, G.,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Wadsby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M., &amp; Jonsson, L. S. (2018). Self-reported </w:t>
      </w:r>
      <w:proofErr w:type="spellStart"/>
      <w:r w:rsidRPr="00CA6370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self-injury (NSSI) and sex as self-injury (SASI): Relationship to abuse, risk behaviors, trauma symptoms, </w:t>
      </w:r>
      <w:proofErr w:type="gramStart"/>
      <w:r w:rsidRPr="00CA6370">
        <w:rPr>
          <w:rFonts w:ascii="Times New Roman" w:eastAsia="Times New Roman" w:hAnsi="Times New Roman" w:cs="Times New Roman"/>
          <w:sz w:val="24"/>
          <w:szCs w:val="24"/>
        </w:rPr>
        <w:t>self-esteem</w:t>
      </w:r>
      <w:proofErr w:type="gramEnd"/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and attachment.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309–316. </w:t>
      </w:r>
      <w:hyperlink r:id="rId30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https://doi.org/10.1016/j.psychres.2018.05.013</w:t>
        </w:r>
      </w:hyperlink>
    </w:p>
    <w:p w14:paraId="53EEDFFD" w14:textId="77777777" w:rsidR="00B20D07" w:rsidRPr="00CA6370" w:rsidRDefault="00B20D07" w:rsidP="0027289C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B20D07" w:rsidRPr="00CA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70"/>
    <w:rsid w:val="002658B7"/>
    <w:rsid w:val="0027289C"/>
    <w:rsid w:val="00292868"/>
    <w:rsid w:val="00493BCE"/>
    <w:rsid w:val="00B20D07"/>
    <w:rsid w:val="00C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E7F0"/>
  <w15:chartTrackingRefBased/>
  <w15:docId w15:val="{DE0376FA-4071-422B-8BDE-834F287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A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63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370"/>
    <w:rPr>
      <w:color w:val="800080"/>
      <w:u w:val="single"/>
    </w:rPr>
  </w:style>
  <w:style w:type="character" w:customStyle="1" w:styleId="z3988">
    <w:name w:val="z3988"/>
    <w:basedOn w:val="DefaultParagraphFont"/>
    <w:rsid w:val="00CA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02/pits.22388" TargetMode="External"/><Relationship Id="rId299" Type="http://schemas.openxmlformats.org/officeDocument/2006/relationships/hyperlink" Target="https://doi.org/10.1097/DBP.0000000000000236" TargetMode="External"/><Relationship Id="rId21" Type="http://schemas.openxmlformats.org/officeDocument/2006/relationships/hyperlink" Target="https://doi.org/10.4324/9781351051620-11" TargetMode="External"/><Relationship Id="rId63" Type="http://schemas.openxmlformats.org/officeDocument/2006/relationships/hyperlink" Target="https://doi.org/10.1007/s10903-017-0624-2" TargetMode="External"/><Relationship Id="rId159" Type="http://schemas.openxmlformats.org/officeDocument/2006/relationships/hyperlink" Target="https://doi.org/10.1016/j.chiabu.2019.104134" TargetMode="External"/><Relationship Id="rId170" Type="http://schemas.openxmlformats.org/officeDocument/2006/relationships/hyperlink" Target="https://doi.org/10.1037/vio0000230" TargetMode="External"/><Relationship Id="rId226" Type="http://schemas.openxmlformats.org/officeDocument/2006/relationships/hyperlink" Target="https://doi.org/10.14713/pcsp.v12i2.1967" TargetMode="External"/><Relationship Id="rId268" Type="http://schemas.openxmlformats.org/officeDocument/2006/relationships/hyperlink" Target="https://doi.org/10.4324/9780429021923-24" TargetMode="External"/><Relationship Id="rId32" Type="http://schemas.openxmlformats.org/officeDocument/2006/relationships/hyperlink" Target="https://doi.org/10.1007/s10560-013-0301-9" TargetMode="External"/><Relationship Id="rId74" Type="http://schemas.openxmlformats.org/officeDocument/2006/relationships/hyperlink" Target="https://doi.org/10.1007/s10826-015-0331-3" TargetMode="External"/><Relationship Id="rId128" Type="http://schemas.openxmlformats.org/officeDocument/2006/relationships/hyperlink" Target="https://doi.org/10.1016/j.chiabu.2021.105103" TargetMode="External"/><Relationship Id="rId5" Type="http://schemas.openxmlformats.org/officeDocument/2006/relationships/hyperlink" Target="https://doi.org/10.1891/1933-3196.3.4.232" TargetMode="External"/><Relationship Id="rId181" Type="http://schemas.openxmlformats.org/officeDocument/2006/relationships/hyperlink" Target="https://doi.org/10.1016/j.amepre.2018.09.008" TargetMode="External"/><Relationship Id="rId237" Type="http://schemas.openxmlformats.org/officeDocument/2006/relationships/hyperlink" Target="https://doi.org/10.1080/10888691.2016.1165098" TargetMode="External"/><Relationship Id="rId279" Type="http://schemas.openxmlformats.org/officeDocument/2006/relationships/hyperlink" Target="https://doi.org/10.1186/s13034-019-0270-7" TargetMode="External"/><Relationship Id="rId43" Type="http://schemas.openxmlformats.org/officeDocument/2006/relationships/hyperlink" Target="https://doi.org/10.1007/s00787-017-1086-8" TargetMode="External"/><Relationship Id="rId139" Type="http://schemas.openxmlformats.org/officeDocument/2006/relationships/hyperlink" Target="https://doi.org/10.1002/jts.22326" TargetMode="External"/><Relationship Id="rId290" Type="http://schemas.openxmlformats.org/officeDocument/2006/relationships/hyperlink" Target="https://doi.org/10.1080/09297049.2020.1712345" TargetMode="External"/><Relationship Id="rId304" Type="http://schemas.openxmlformats.org/officeDocument/2006/relationships/hyperlink" Target="https://doi.org/10.3389/fpsyt.2020.00008" TargetMode="External"/><Relationship Id="rId85" Type="http://schemas.openxmlformats.org/officeDocument/2006/relationships/hyperlink" Target="https://doi.org/10.1016/j.childyouth.2018.11.050" TargetMode="External"/><Relationship Id="rId150" Type="http://schemas.openxmlformats.org/officeDocument/2006/relationships/hyperlink" Target="https://doi.org/10.1186/s13034-018-0235-2" TargetMode="External"/><Relationship Id="rId192" Type="http://schemas.openxmlformats.org/officeDocument/2006/relationships/hyperlink" Target="https://doi.org/10.1177/0886260516628287" TargetMode="External"/><Relationship Id="rId206" Type="http://schemas.openxmlformats.org/officeDocument/2006/relationships/hyperlink" Target="https://doi.org/10.1002/j.1556-6676.2014.00134.x" TargetMode="External"/><Relationship Id="rId248" Type="http://schemas.openxmlformats.org/officeDocument/2006/relationships/hyperlink" Target="https://doi.org/10.1177/1534765612445931" TargetMode="External"/><Relationship Id="rId12" Type="http://schemas.openxmlformats.org/officeDocument/2006/relationships/hyperlink" Target="https://doi.org/10.1371/journal.pone.0199138" TargetMode="External"/><Relationship Id="rId108" Type="http://schemas.openxmlformats.org/officeDocument/2006/relationships/hyperlink" Target="https://doi.org/10.1007/s11292-013-9174-3" TargetMode="External"/><Relationship Id="rId54" Type="http://schemas.openxmlformats.org/officeDocument/2006/relationships/hyperlink" Target="https://doi.org/10.1007/s10826-006-9111-4" TargetMode="External"/><Relationship Id="rId96" Type="http://schemas.openxmlformats.org/officeDocument/2006/relationships/hyperlink" Target="https://doi.org/10.1016/j.chiabu.2021.105272" TargetMode="External"/><Relationship Id="rId161" Type="http://schemas.openxmlformats.org/officeDocument/2006/relationships/hyperlink" Target="https://doi.org/10.1016/j.chiabu.2019.104241" TargetMode="External"/><Relationship Id="rId217" Type="http://schemas.openxmlformats.org/officeDocument/2006/relationships/hyperlink" Target="https://doi.org/10.1007/s10826-017-1008-x" TargetMode="External"/><Relationship Id="rId259" Type="http://schemas.openxmlformats.org/officeDocument/2006/relationships/hyperlink" Target="https://doi.org/10.1177/0886260516673629" TargetMode="External"/><Relationship Id="rId23" Type="http://schemas.openxmlformats.org/officeDocument/2006/relationships/hyperlink" Target="https://doi.org/10.1097/01.psy.0000221254.77675.f5" TargetMode="External"/><Relationship Id="rId119" Type="http://schemas.openxmlformats.org/officeDocument/2006/relationships/hyperlink" Target="https://doi.org/10.1037/ser0000277" TargetMode="External"/><Relationship Id="rId270" Type="http://schemas.openxmlformats.org/officeDocument/2006/relationships/hyperlink" Target="https://doi.org/10.1007/s10964-007-9189-z" TargetMode="External"/><Relationship Id="rId291" Type="http://schemas.openxmlformats.org/officeDocument/2006/relationships/hyperlink" Target="https://doi.org/10.1080/15374416.2017.1295379" TargetMode="External"/><Relationship Id="rId305" Type="http://schemas.openxmlformats.org/officeDocument/2006/relationships/hyperlink" Target="https://doi.org/10.1016/j.psychres.2018.05.013" TargetMode="External"/><Relationship Id="rId44" Type="http://schemas.openxmlformats.org/officeDocument/2006/relationships/hyperlink" Target="https://doi.org/10.1016/j.jecp.2020.104946" TargetMode="External"/><Relationship Id="rId65" Type="http://schemas.openxmlformats.org/officeDocument/2006/relationships/hyperlink" Target="https://doi.org/10.1037/0000163-000" TargetMode="External"/><Relationship Id="rId86" Type="http://schemas.openxmlformats.org/officeDocument/2006/relationships/hyperlink" Target="https://doi.org/10.1007/978-3-030-10635-5_7" TargetMode="External"/><Relationship Id="rId130" Type="http://schemas.openxmlformats.org/officeDocument/2006/relationships/hyperlink" Target="https://doi.org/10.1177/0886260517741213" TargetMode="External"/><Relationship Id="rId151" Type="http://schemas.openxmlformats.org/officeDocument/2006/relationships/hyperlink" Target="https://doi.org/10.1016/j.childyouth.2013.04.001" TargetMode="External"/><Relationship Id="rId172" Type="http://schemas.openxmlformats.org/officeDocument/2006/relationships/hyperlink" Target="https://doi.org/10.1002/jts.20572" TargetMode="External"/><Relationship Id="rId193" Type="http://schemas.openxmlformats.org/officeDocument/2006/relationships/hyperlink" Target="https://doi.org/10.1080/15374416.2015.1012720" TargetMode="External"/><Relationship Id="rId207" Type="http://schemas.openxmlformats.org/officeDocument/2006/relationships/hyperlink" Target="https://doi.org/10.1016/j.childyouth.2010.04.015" TargetMode="External"/><Relationship Id="rId228" Type="http://schemas.openxmlformats.org/officeDocument/2006/relationships/hyperlink" Target="https://doi.org/10.1186/s12888-018-1873-x" TargetMode="External"/><Relationship Id="rId249" Type="http://schemas.openxmlformats.org/officeDocument/2006/relationships/hyperlink" Target="https://doi.org/10.1080/00332747.2018.1560584" TargetMode="External"/><Relationship Id="rId13" Type="http://schemas.openxmlformats.org/officeDocument/2006/relationships/hyperlink" Target="https://doi.org/10.1037/h0088915" TargetMode="External"/><Relationship Id="rId109" Type="http://schemas.openxmlformats.org/officeDocument/2006/relationships/hyperlink" Target="https://doi.org/10.1207/s15326888chc3401_3" TargetMode="External"/><Relationship Id="rId260" Type="http://schemas.openxmlformats.org/officeDocument/2006/relationships/hyperlink" Target="https://doi.org/10.1007/s10896-015-9769-8" TargetMode="External"/><Relationship Id="rId281" Type="http://schemas.openxmlformats.org/officeDocument/2006/relationships/hyperlink" Target="https://doi.org/10.1007/s40653-016-0098-8" TargetMode="External"/><Relationship Id="rId34" Type="http://schemas.openxmlformats.org/officeDocument/2006/relationships/hyperlink" Target="https://doi.org/10.1177/1049731513516803" TargetMode="External"/><Relationship Id="rId55" Type="http://schemas.openxmlformats.org/officeDocument/2006/relationships/hyperlink" Target="https://doi.org/10.1002/jts.20590" TargetMode="External"/><Relationship Id="rId76" Type="http://schemas.openxmlformats.org/officeDocument/2006/relationships/hyperlink" Target="https://doi.org/10.1186/s13034-017-0146-7" TargetMode="External"/><Relationship Id="rId97" Type="http://schemas.openxmlformats.org/officeDocument/2006/relationships/hyperlink" Target="https://doi.org/10.1037/pla0000135" TargetMode="External"/><Relationship Id="rId120" Type="http://schemas.openxmlformats.org/officeDocument/2006/relationships/hyperlink" Target="https://doi.org/10.1007/s10826-017-0661-4" TargetMode="External"/><Relationship Id="rId141" Type="http://schemas.openxmlformats.org/officeDocument/2006/relationships/hyperlink" Target="https://doi.org/10.1007/s10826-012-9574-4" TargetMode="External"/><Relationship Id="rId7" Type="http://schemas.openxmlformats.org/officeDocument/2006/relationships/hyperlink" Target="https://doi.org/10.1177/1077559514566864" TargetMode="External"/><Relationship Id="rId162" Type="http://schemas.openxmlformats.org/officeDocument/2006/relationships/hyperlink" Target="https://doi.org/10.1037/h0100764" TargetMode="External"/><Relationship Id="rId183" Type="http://schemas.openxmlformats.org/officeDocument/2006/relationships/hyperlink" Target="https://doi.org/10.1016/j.childyouth.2011.02.005" TargetMode="External"/><Relationship Id="rId218" Type="http://schemas.openxmlformats.org/officeDocument/2006/relationships/hyperlink" Target="https://doi.org/10.1016/j.chiabu.2020.104493" TargetMode="External"/><Relationship Id="rId239" Type="http://schemas.openxmlformats.org/officeDocument/2006/relationships/hyperlink" Target="https://doi.org/10.1007/s10879-015-9305-4" TargetMode="External"/><Relationship Id="rId250" Type="http://schemas.openxmlformats.org/officeDocument/2006/relationships/hyperlink" Target="https://doi.org/10.1016/j.neuroimage.2020.117438" TargetMode="External"/><Relationship Id="rId271" Type="http://schemas.openxmlformats.org/officeDocument/2006/relationships/hyperlink" Target="https://doi.org/10.1891/VV-D-18-00179" TargetMode="External"/><Relationship Id="rId292" Type="http://schemas.openxmlformats.org/officeDocument/2006/relationships/hyperlink" Target="https://doi.org/10.1177/0022466913479141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doi.org/10.1080/13811118.2015.1004469" TargetMode="External"/><Relationship Id="rId45" Type="http://schemas.openxmlformats.org/officeDocument/2006/relationships/hyperlink" Target="https://doi.org/10.1037/tra0000340" TargetMode="External"/><Relationship Id="rId66" Type="http://schemas.openxmlformats.org/officeDocument/2006/relationships/hyperlink" Target="https://doi.org/10.1037/0000163-004" TargetMode="External"/><Relationship Id="rId87" Type="http://schemas.openxmlformats.org/officeDocument/2006/relationships/hyperlink" Target="https://doi.org/10.1007/s11469-011-9331-8" TargetMode="External"/><Relationship Id="rId110" Type="http://schemas.openxmlformats.org/officeDocument/2006/relationships/hyperlink" Target="https://doi.org/10.1007/s40653-015-0050-3" TargetMode="External"/><Relationship Id="rId131" Type="http://schemas.openxmlformats.org/officeDocument/2006/relationships/hyperlink" Target="https://doi.org/10.1177/1534650118800809" TargetMode="External"/><Relationship Id="rId152" Type="http://schemas.openxmlformats.org/officeDocument/2006/relationships/hyperlink" Target="https://doi.org/10.1080/13548506.2016.1273533" TargetMode="External"/><Relationship Id="rId173" Type="http://schemas.openxmlformats.org/officeDocument/2006/relationships/hyperlink" Target="https://doi.org/10.1016/j.psychres.2014.10.009" TargetMode="External"/><Relationship Id="rId194" Type="http://schemas.openxmlformats.org/officeDocument/2006/relationships/hyperlink" Target="https://doi.org/10.1177/0743558404273072" TargetMode="External"/><Relationship Id="rId208" Type="http://schemas.openxmlformats.org/officeDocument/2006/relationships/hyperlink" Target="https://doi.org/10.1080/07421656.2006.10129337" TargetMode="External"/><Relationship Id="rId229" Type="http://schemas.openxmlformats.org/officeDocument/2006/relationships/hyperlink" Target="https://doi.org/10.1111/apa.15244" TargetMode="External"/><Relationship Id="rId240" Type="http://schemas.openxmlformats.org/officeDocument/2006/relationships/hyperlink" Target="https://doi.org/10.1002/jcop.20015" TargetMode="External"/><Relationship Id="rId261" Type="http://schemas.openxmlformats.org/officeDocument/2006/relationships/hyperlink" Target="https://doi.org/10.1080/15434610590956912" TargetMode="External"/><Relationship Id="rId14" Type="http://schemas.openxmlformats.org/officeDocument/2006/relationships/hyperlink" Target="https://doi.org/10.1080/01494929.2012.674479" TargetMode="External"/><Relationship Id="rId35" Type="http://schemas.openxmlformats.org/officeDocument/2006/relationships/hyperlink" Target="https://doi.org/10.1086/681545" TargetMode="External"/><Relationship Id="rId56" Type="http://schemas.openxmlformats.org/officeDocument/2006/relationships/hyperlink" Target="https://doi.org/10.1080/10640260701190634" TargetMode="External"/><Relationship Id="rId77" Type="http://schemas.openxmlformats.org/officeDocument/2006/relationships/hyperlink" Target="https://doi.org/10.1007/978-3-319-15066-6" TargetMode="External"/><Relationship Id="rId100" Type="http://schemas.openxmlformats.org/officeDocument/2006/relationships/hyperlink" Target="https://doi.org/10.1037/a0039073" TargetMode="External"/><Relationship Id="rId282" Type="http://schemas.openxmlformats.org/officeDocument/2006/relationships/hyperlink" Target="https://doi.org/10.1016/j.chiabu.2017.11.021" TargetMode="External"/><Relationship Id="rId8" Type="http://schemas.openxmlformats.org/officeDocument/2006/relationships/hyperlink" Target="https://doi.org/10.1037/tra0000315" TargetMode="External"/><Relationship Id="rId98" Type="http://schemas.openxmlformats.org/officeDocument/2006/relationships/hyperlink" Target="https://doi.org/10.1016/j.apnu.2018.11.001" TargetMode="External"/><Relationship Id="rId121" Type="http://schemas.openxmlformats.org/officeDocument/2006/relationships/hyperlink" Target="https://doi.org/10.1007/s12453-014-0022-7" TargetMode="External"/><Relationship Id="rId142" Type="http://schemas.openxmlformats.org/officeDocument/2006/relationships/hyperlink" Target="https://doi.org/10.1080/0886571X.2013.813343" TargetMode="External"/><Relationship Id="rId163" Type="http://schemas.openxmlformats.org/officeDocument/2006/relationships/hyperlink" Target="https://doi.org/10.1016/j.childyouth.2013.01.016" TargetMode="External"/><Relationship Id="rId184" Type="http://schemas.openxmlformats.org/officeDocument/2006/relationships/hyperlink" Target="https://doi.org/10.1177/1073191120939158" TargetMode="External"/><Relationship Id="rId219" Type="http://schemas.openxmlformats.org/officeDocument/2006/relationships/hyperlink" Target="https://doi.org/10.1016/j.jad.2021.01.064" TargetMode="External"/><Relationship Id="rId230" Type="http://schemas.openxmlformats.org/officeDocument/2006/relationships/hyperlink" Target="https://doi.org/10.1007/s10578-017-0764-6" TargetMode="External"/><Relationship Id="rId251" Type="http://schemas.openxmlformats.org/officeDocument/2006/relationships/hyperlink" Target="https://doi.org/10.1080/0886571X.2013.785221" TargetMode="External"/><Relationship Id="rId25" Type="http://schemas.openxmlformats.org/officeDocument/2006/relationships/hyperlink" Target="https://doi.org/10.1300/J070v16n02_03" TargetMode="External"/><Relationship Id="rId46" Type="http://schemas.openxmlformats.org/officeDocument/2006/relationships/hyperlink" Target="https://doi.org/10.1080/15299732.2019.1572043" TargetMode="External"/><Relationship Id="rId67" Type="http://schemas.openxmlformats.org/officeDocument/2006/relationships/hyperlink" Target="https://doi.org/10.1007/s10826-014-0079-1" TargetMode="External"/><Relationship Id="rId272" Type="http://schemas.openxmlformats.org/officeDocument/2006/relationships/hyperlink" Target="https://doi.org/10.1177/1077559518825312" TargetMode="External"/><Relationship Id="rId293" Type="http://schemas.openxmlformats.org/officeDocument/2006/relationships/hyperlink" Target="https://doi.org/10.1080/15564886.2017.1383958" TargetMode="External"/><Relationship Id="rId307" Type="http://schemas.openxmlformats.org/officeDocument/2006/relationships/theme" Target="theme/theme1.xml"/><Relationship Id="rId88" Type="http://schemas.openxmlformats.org/officeDocument/2006/relationships/hyperlink" Target="https://doi.org/10.17744/mehc.39.1.03" TargetMode="External"/><Relationship Id="rId111" Type="http://schemas.openxmlformats.org/officeDocument/2006/relationships/hyperlink" Target="https://doi.org/10.1093/scan/nsx124" TargetMode="External"/><Relationship Id="rId132" Type="http://schemas.openxmlformats.org/officeDocument/2006/relationships/hyperlink" Target="https://doi.org/10.1016/j.chiabu.2019.104040" TargetMode="External"/><Relationship Id="rId153" Type="http://schemas.openxmlformats.org/officeDocument/2006/relationships/hyperlink" Target="https://doi.org/10.1891/1933-3196.11.2.74" TargetMode="External"/><Relationship Id="rId174" Type="http://schemas.openxmlformats.org/officeDocument/2006/relationships/hyperlink" Target="https://doi.org/10.1007/s10802-020-00701-z" TargetMode="External"/><Relationship Id="rId195" Type="http://schemas.openxmlformats.org/officeDocument/2006/relationships/hyperlink" Target="https://doi.org/10.1002/jts.22467" TargetMode="External"/><Relationship Id="rId209" Type="http://schemas.openxmlformats.org/officeDocument/2006/relationships/hyperlink" Target="https://doi.org/10.1016/j.childyouth.2018.09.037" TargetMode="External"/><Relationship Id="rId220" Type="http://schemas.openxmlformats.org/officeDocument/2006/relationships/hyperlink" Target="https://doi.org/10.1037/h0088901" TargetMode="External"/><Relationship Id="rId241" Type="http://schemas.openxmlformats.org/officeDocument/2006/relationships/hyperlink" Target="https://doi.org/10.1080/09540121.2016.1146219" TargetMode="External"/><Relationship Id="rId15" Type="http://schemas.openxmlformats.org/officeDocument/2006/relationships/hyperlink" Target="https://doi.org/10.1300/J146v15n02_05" TargetMode="External"/><Relationship Id="rId36" Type="http://schemas.openxmlformats.org/officeDocument/2006/relationships/hyperlink" Target="https://doi.org/10.3280/MAL2016-002008" TargetMode="External"/><Relationship Id="rId57" Type="http://schemas.openxmlformats.org/officeDocument/2006/relationships/hyperlink" Target="https://doi.org/10.1007/s10560-015-0393-5" TargetMode="External"/><Relationship Id="rId262" Type="http://schemas.openxmlformats.org/officeDocument/2006/relationships/hyperlink" Target="https://doi.org/10.1007/s10560-010-0218-5" TargetMode="External"/><Relationship Id="rId283" Type="http://schemas.openxmlformats.org/officeDocument/2006/relationships/hyperlink" Target="https://doi.org/10.1177/1077559519874406" TargetMode="External"/><Relationship Id="rId78" Type="http://schemas.openxmlformats.org/officeDocument/2006/relationships/hyperlink" Target="https://doi.org/10.1016/j.chiabu.2018.10.010" TargetMode="External"/><Relationship Id="rId99" Type="http://schemas.openxmlformats.org/officeDocument/2006/relationships/hyperlink" Target="https://doi.org/10.1111/jcpp.12802" TargetMode="External"/><Relationship Id="rId101" Type="http://schemas.openxmlformats.org/officeDocument/2006/relationships/hyperlink" Target="https://doi.org/10.1016/j.childyouth.2020.105451" TargetMode="External"/><Relationship Id="rId122" Type="http://schemas.openxmlformats.org/officeDocument/2006/relationships/hyperlink" Target="https://doi.org/10.1016/j.chiabu.2019.104176" TargetMode="External"/><Relationship Id="rId143" Type="http://schemas.openxmlformats.org/officeDocument/2006/relationships/hyperlink" Target="https://doi.org/10.1016/j.chiabu.2017.09.026" TargetMode="External"/><Relationship Id="rId164" Type="http://schemas.openxmlformats.org/officeDocument/2006/relationships/hyperlink" Target="https://doi.org/10.1016/j.childyouth.2020.104975" TargetMode="External"/><Relationship Id="rId185" Type="http://schemas.openxmlformats.org/officeDocument/2006/relationships/hyperlink" Target="https://doi.org/10.1016/j.childyouth.2020.105171" TargetMode="External"/><Relationship Id="rId9" Type="http://schemas.openxmlformats.org/officeDocument/2006/relationships/hyperlink" Target="https://doi.org/10.1037/tra0000359" TargetMode="External"/><Relationship Id="rId210" Type="http://schemas.openxmlformats.org/officeDocument/2006/relationships/hyperlink" Target="https://doi.org/10.1177/008124631004000107" TargetMode="External"/><Relationship Id="rId26" Type="http://schemas.openxmlformats.org/officeDocument/2006/relationships/hyperlink" Target="https://doi.org/10.1177/1077559519830790" TargetMode="External"/><Relationship Id="rId231" Type="http://schemas.openxmlformats.org/officeDocument/2006/relationships/hyperlink" Target="https://doi.org/10.1891/0886-6708.VV-D-12-00005" TargetMode="External"/><Relationship Id="rId252" Type="http://schemas.openxmlformats.org/officeDocument/2006/relationships/hyperlink" Target="https://doi.org/10.1891/1933-3196.11.4.166" TargetMode="External"/><Relationship Id="rId273" Type="http://schemas.openxmlformats.org/officeDocument/2006/relationships/hyperlink" Target="https://doi.org/10.1007/s10964-007-9250-y" TargetMode="External"/><Relationship Id="rId294" Type="http://schemas.openxmlformats.org/officeDocument/2006/relationships/hyperlink" Target="https://doi.org/10.1891/1933-3196.12.4.196" TargetMode="External"/><Relationship Id="rId47" Type="http://schemas.openxmlformats.org/officeDocument/2006/relationships/hyperlink" Target="https://doi.org/10.1037/cpp0000322" TargetMode="External"/><Relationship Id="rId68" Type="http://schemas.openxmlformats.org/officeDocument/2006/relationships/hyperlink" Target="https://doi.org/10.1080/15228932.2017.1270640" TargetMode="External"/><Relationship Id="rId89" Type="http://schemas.openxmlformats.org/officeDocument/2006/relationships/hyperlink" Target="https://doi.org/10.1080/19317611.2019.1595258" TargetMode="External"/><Relationship Id="rId112" Type="http://schemas.openxmlformats.org/officeDocument/2006/relationships/hyperlink" Target="https://doi.org/10.1080/0886571X.2014.878581" TargetMode="External"/><Relationship Id="rId133" Type="http://schemas.openxmlformats.org/officeDocument/2006/relationships/hyperlink" Target="https://doi.org/10.1037/a0037812" TargetMode="External"/><Relationship Id="rId154" Type="http://schemas.openxmlformats.org/officeDocument/2006/relationships/hyperlink" Target="https://doi.org/10.1177/0306624X18799002" TargetMode="External"/><Relationship Id="rId175" Type="http://schemas.openxmlformats.org/officeDocument/2006/relationships/hyperlink" Target="https://doi.org/10.1037/a0037865" TargetMode="External"/><Relationship Id="rId196" Type="http://schemas.openxmlformats.org/officeDocument/2006/relationships/hyperlink" Target="https://doi.org/10.1007/s10896-018-00033-z" TargetMode="External"/><Relationship Id="rId200" Type="http://schemas.openxmlformats.org/officeDocument/2006/relationships/hyperlink" Target="https://doi.org/10.1037/a0022948" TargetMode="External"/><Relationship Id="rId16" Type="http://schemas.openxmlformats.org/officeDocument/2006/relationships/hyperlink" Target="https://doi.org/10.1007/s10896-017-9948-x" TargetMode="External"/><Relationship Id="rId221" Type="http://schemas.openxmlformats.org/officeDocument/2006/relationships/hyperlink" Target="https://doi.org/10.1007/s10826-012-9591-3" TargetMode="External"/><Relationship Id="rId242" Type="http://schemas.openxmlformats.org/officeDocument/2006/relationships/hyperlink" Target="https://doi.org/10.1016/j.childyouth.2020.105384" TargetMode="External"/><Relationship Id="rId263" Type="http://schemas.openxmlformats.org/officeDocument/2006/relationships/hyperlink" Target="https://doi.org/10.1080/1067828X.2012.748439" TargetMode="External"/><Relationship Id="rId284" Type="http://schemas.openxmlformats.org/officeDocument/2006/relationships/hyperlink" Target="https://doi.org/10.1016/j.chiabu.2019.104290" TargetMode="External"/><Relationship Id="rId37" Type="http://schemas.openxmlformats.org/officeDocument/2006/relationships/hyperlink" Target="https://doi.org/10.1093/cs/28.2.87" TargetMode="External"/><Relationship Id="rId58" Type="http://schemas.openxmlformats.org/officeDocument/2006/relationships/hyperlink" Target="https://doi.org/10.1097/IYC.0000000000000173" TargetMode="External"/><Relationship Id="rId79" Type="http://schemas.openxmlformats.org/officeDocument/2006/relationships/hyperlink" Target="https://doi.org/10.1080/15289168.2013.791166" TargetMode="External"/><Relationship Id="rId102" Type="http://schemas.openxmlformats.org/officeDocument/2006/relationships/hyperlink" Target="https://doi.org/10.1016/j.childyouth.2004.07.004" TargetMode="External"/><Relationship Id="rId123" Type="http://schemas.openxmlformats.org/officeDocument/2006/relationships/hyperlink" Target="https://doi.org/10.1186/s13034-019-0292-1" TargetMode="External"/><Relationship Id="rId144" Type="http://schemas.openxmlformats.org/officeDocument/2006/relationships/hyperlink" Target="https://doi.org/10.1016/j.chiabu.2019.104195" TargetMode="External"/><Relationship Id="rId90" Type="http://schemas.openxmlformats.org/officeDocument/2006/relationships/hyperlink" Target="https://doi.org/10.1016/j.childyouth.2017.05.004" TargetMode="External"/><Relationship Id="rId165" Type="http://schemas.openxmlformats.org/officeDocument/2006/relationships/hyperlink" Target="https://doi.org/10.1177/1534765612437377" TargetMode="External"/><Relationship Id="rId186" Type="http://schemas.openxmlformats.org/officeDocument/2006/relationships/hyperlink" Target="https://doi.org/10.1016/j.chiabu.2021.105048" TargetMode="External"/><Relationship Id="rId211" Type="http://schemas.openxmlformats.org/officeDocument/2006/relationships/hyperlink" Target="https://doi.org/10.1080/15332985.2011.601704" TargetMode="External"/><Relationship Id="rId232" Type="http://schemas.openxmlformats.org/officeDocument/2006/relationships/hyperlink" Target="https://doi.org/10.1080/07347324.2012.663304" TargetMode="External"/><Relationship Id="rId253" Type="http://schemas.openxmlformats.org/officeDocument/2006/relationships/hyperlink" Target="https://doi.org/10.1606/1044-3894.4184" TargetMode="External"/><Relationship Id="rId274" Type="http://schemas.openxmlformats.org/officeDocument/2006/relationships/hyperlink" Target="https://doi.org/10.1177/1077559517751670" TargetMode="External"/><Relationship Id="rId295" Type="http://schemas.openxmlformats.org/officeDocument/2006/relationships/hyperlink" Target="https://doi.org/10.1037/0000065-009" TargetMode="External"/><Relationship Id="rId27" Type="http://schemas.openxmlformats.org/officeDocument/2006/relationships/hyperlink" Target="https://doi.org/10.1080/10926771.2013.814742" TargetMode="External"/><Relationship Id="rId48" Type="http://schemas.openxmlformats.org/officeDocument/2006/relationships/hyperlink" Target="https://doi.org/10.1080/13218710802552971" TargetMode="External"/><Relationship Id="rId69" Type="http://schemas.openxmlformats.org/officeDocument/2006/relationships/hyperlink" Target="http://search.ebscohost.com/login.aspx?direct=true&amp;db=psyh&amp;AN=2012-34517-000&amp;site=ehost-live" TargetMode="External"/><Relationship Id="rId113" Type="http://schemas.openxmlformats.org/officeDocument/2006/relationships/hyperlink" Target="https://doi.org/10.1037/tra0000285" TargetMode="External"/><Relationship Id="rId134" Type="http://schemas.openxmlformats.org/officeDocument/2006/relationships/hyperlink" Target="https://doi.org/10.1016/j.childyouth.2017.12.032" TargetMode="External"/><Relationship Id="rId80" Type="http://schemas.openxmlformats.org/officeDocument/2006/relationships/hyperlink" Target="https://doi.org/10.1016/j.childyouth.2016.06.020" TargetMode="External"/><Relationship Id="rId155" Type="http://schemas.openxmlformats.org/officeDocument/2006/relationships/hyperlink" Target="https://doi.org/10.1177/0143034314535617" TargetMode="External"/><Relationship Id="rId176" Type="http://schemas.openxmlformats.org/officeDocument/2006/relationships/hyperlink" Target="https://doi.org/10.1016/j.chiabu.2021.105221" TargetMode="External"/><Relationship Id="rId197" Type="http://schemas.openxmlformats.org/officeDocument/2006/relationships/hyperlink" Target="https://doi.org/10.1037/cbs0000063" TargetMode="External"/><Relationship Id="rId201" Type="http://schemas.openxmlformats.org/officeDocument/2006/relationships/hyperlink" Target="https://doi.org/10.1080/17542863.2017.1307434" TargetMode="External"/><Relationship Id="rId222" Type="http://schemas.openxmlformats.org/officeDocument/2006/relationships/hyperlink" Target="https://doi.org/10.1080/1067828X.2011.555278" TargetMode="External"/><Relationship Id="rId243" Type="http://schemas.openxmlformats.org/officeDocument/2006/relationships/hyperlink" Target="https://doi.org/10.1023/B:JCFS.0000022039.00578.51" TargetMode="External"/><Relationship Id="rId264" Type="http://schemas.openxmlformats.org/officeDocument/2006/relationships/hyperlink" Target="https://doi.org/10.1177/1049731519843352" TargetMode="External"/><Relationship Id="rId285" Type="http://schemas.openxmlformats.org/officeDocument/2006/relationships/hyperlink" Target="https://doi.org/10.1016/j.chiabu.2018.01.009" TargetMode="External"/><Relationship Id="rId17" Type="http://schemas.openxmlformats.org/officeDocument/2006/relationships/hyperlink" Target="https://doi.org/10.1016/j.childyouth.2017.08.029" TargetMode="External"/><Relationship Id="rId38" Type="http://schemas.openxmlformats.org/officeDocument/2006/relationships/hyperlink" Target="https://doi.org/10.1300/J135v03n03_02" TargetMode="External"/><Relationship Id="rId59" Type="http://schemas.openxmlformats.org/officeDocument/2006/relationships/hyperlink" Target="https://doi.org/10.1177/2150137816632850" TargetMode="External"/><Relationship Id="rId103" Type="http://schemas.openxmlformats.org/officeDocument/2006/relationships/hyperlink" Target="https://doi.org/10.14713/pcsp.v10i3.1869" TargetMode="External"/><Relationship Id="rId124" Type="http://schemas.openxmlformats.org/officeDocument/2006/relationships/hyperlink" Target="https://doi.org/10.1016/j.psyneuen.2019.05.002" TargetMode="External"/><Relationship Id="rId70" Type="http://schemas.openxmlformats.org/officeDocument/2006/relationships/hyperlink" Target="https://doi.org/10.1891/0886-6708.VV-D-17-00214" TargetMode="External"/><Relationship Id="rId91" Type="http://schemas.openxmlformats.org/officeDocument/2006/relationships/hyperlink" Target="https://doi.org/10.1080/1754730X.2017.1311798" TargetMode="External"/><Relationship Id="rId145" Type="http://schemas.openxmlformats.org/officeDocument/2006/relationships/hyperlink" Target="https://doi.org/10.1080/10926771.2012.722588" TargetMode="External"/><Relationship Id="rId166" Type="http://schemas.openxmlformats.org/officeDocument/2006/relationships/hyperlink" Target="https://doi.org/10.1080/15325020903375842" TargetMode="External"/><Relationship Id="rId187" Type="http://schemas.openxmlformats.org/officeDocument/2006/relationships/hyperlink" Target="https://doi.org/10.1016/j.seizure.2019.06.02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080/08865710802310178" TargetMode="External"/><Relationship Id="rId233" Type="http://schemas.openxmlformats.org/officeDocument/2006/relationships/hyperlink" Target="https://doi.org/10.1007/s10578-020-01010-8" TargetMode="External"/><Relationship Id="rId254" Type="http://schemas.openxmlformats.org/officeDocument/2006/relationships/hyperlink" Target="https://doi.org/10.1177/1049731503257881" TargetMode="External"/><Relationship Id="rId28" Type="http://schemas.openxmlformats.org/officeDocument/2006/relationships/hyperlink" Target="https://doi.org/10.1080/10509674.2015.1025179" TargetMode="External"/><Relationship Id="rId49" Type="http://schemas.openxmlformats.org/officeDocument/2006/relationships/hyperlink" Target="https://doi.org/10.1016/j.chiabu.2020.104635" TargetMode="External"/><Relationship Id="rId114" Type="http://schemas.openxmlformats.org/officeDocument/2006/relationships/hyperlink" Target="https://doi.org/10.1037/ort0000375" TargetMode="External"/><Relationship Id="rId275" Type="http://schemas.openxmlformats.org/officeDocument/2006/relationships/hyperlink" Target="https://doi.org/10.1080/20008198.2019.1583525" TargetMode="External"/><Relationship Id="rId296" Type="http://schemas.openxmlformats.org/officeDocument/2006/relationships/hyperlink" Target="https://doi.org/10.1177/1077559517725207" TargetMode="External"/><Relationship Id="rId300" Type="http://schemas.openxmlformats.org/officeDocument/2006/relationships/hyperlink" Target="https://doi.org/10.1016/j.childyouth.2013.04.021" TargetMode="External"/><Relationship Id="rId60" Type="http://schemas.openxmlformats.org/officeDocument/2006/relationships/hyperlink" Target="https://doi.org/10.1016/j.chiabu.2018.03.009" TargetMode="External"/><Relationship Id="rId81" Type="http://schemas.openxmlformats.org/officeDocument/2006/relationships/hyperlink" Target="https://doi.org/10.1016/j.childyouth.2020.105018" TargetMode="External"/><Relationship Id="rId135" Type="http://schemas.openxmlformats.org/officeDocument/2006/relationships/hyperlink" Target="https://doi.org/10.1080/13575279.2013.785934" TargetMode="External"/><Relationship Id="rId156" Type="http://schemas.openxmlformats.org/officeDocument/2006/relationships/hyperlink" Target="https://doi.org/10.1016/j.appdev.2020.101216" TargetMode="External"/><Relationship Id="rId177" Type="http://schemas.openxmlformats.org/officeDocument/2006/relationships/hyperlink" Target="https://doi.org/10.1016/j.chiabu.2018.05.013" TargetMode="External"/><Relationship Id="rId198" Type="http://schemas.openxmlformats.org/officeDocument/2006/relationships/hyperlink" Target="https://doi.org/10.1016/j.neurenf.2017.03.008" TargetMode="External"/><Relationship Id="rId202" Type="http://schemas.openxmlformats.org/officeDocument/2006/relationships/hyperlink" Target="https://doi.org/10.2989/17280583.2010.528580" TargetMode="External"/><Relationship Id="rId223" Type="http://schemas.openxmlformats.org/officeDocument/2006/relationships/hyperlink" Target="https://doi.org/10.1016/j.bbr.2018.10.014" TargetMode="External"/><Relationship Id="rId244" Type="http://schemas.openxmlformats.org/officeDocument/2006/relationships/hyperlink" Target="https://doi.org/10.1023/B:JCFS.0000022040.37116.0e" TargetMode="External"/><Relationship Id="rId18" Type="http://schemas.openxmlformats.org/officeDocument/2006/relationships/hyperlink" Target="https://doi.org/10.1177/10634266070150010501" TargetMode="External"/><Relationship Id="rId39" Type="http://schemas.openxmlformats.org/officeDocument/2006/relationships/hyperlink" Target="https://doi.org/10.1080/21622965.2018.1497989" TargetMode="External"/><Relationship Id="rId265" Type="http://schemas.openxmlformats.org/officeDocument/2006/relationships/hyperlink" Target="https://doi.org/10.1016/j.chiabu.2020.104800" TargetMode="External"/><Relationship Id="rId286" Type="http://schemas.openxmlformats.org/officeDocument/2006/relationships/hyperlink" Target="https://doi.org/10.1007/s40653-017-0198-0" TargetMode="External"/><Relationship Id="rId50" Type="http://schemas.openxmlformats.org/officeDocument/2006/relationships/hyperlink" Target="https://doi.org/10.1007/s11469-011-9323-8" TargetMode="External"/><Relationship Id="rId104" Type="http://schemas.openxmlformats.org/officeDocument/2006/relationships/hyperlink" Target="https://doi.org/10.1080/09540121.2016.1176680" TargetMode="External"/><Relationship Id="rId125" Type="http://schemas.openxmlformats.org/officeDocument/2006/relationships/hyperlink" Target="https://doi.org/10.1037/a0027264" TargetMode="External"/><Relationship Id="rId146" Type="http://schemas.openxmlformats.org/officeDocument/2006/relationships/hyperlink" Target="https://doi.org/10.1080/10926771.2018.1544182" TargetMode="External"/><Relationship Id="rId167" Type="http://schemas.openxmlformats.org/officeDocument/2006/relationships/hyperlink" Target="https://doi.org/10.1177/1063426608319141" TargetMode="External"/><Relationship Id="rId188" Type="http://schemas.openxmlformats.org/officeDocument/2006/relationships/hyperlink" Target="https://doi.org/10.1016/j.socscimed.2019.112696" TargetMode="External"/><Relationship Id="rId71" Type="http://schemas.openxmlformats.org/officeDocument/2006/relationships/hyperlink" Target="https://doi.org/10.1002/jcop.20019" TargetMode="External"/><Relationship Id="rId92" Type="http://schemas.openxmlformats.org/officeDocument/2006/relationships/hyperlink" Target="https://doi.org/10.1080/08322473.2011.11415547" TargetMode="External"/><Relationship Id="rId213" Type="http://schemas.openxmlformats.org/officeDocument/2006/relationships/hyperlink" Target="https://doi.org/10.1016/j.childyouth.2016.01.006" TargetMode="External"/><Relationship Id="rId234" Type="http://schemas.openxmlformats.org/officeDocument/2006/relationships/hyperlink" Target="https://doi.org/10.1111/cch.125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6/j.beth.2017.03.006" TargetMode="External"/><Relationship Id="rId255" Type="http://schemas.openxmlformats.org/officeDocument/2006/relationships/hyperlink" Target="https://doi.org/10.1007/s10896-014-9656-8" TargetMode="External"/><Relationship Id="rId276" Type="http://schemas.openxmlformats.org/officeDocument/2006/relationships/hyperlink" Target="https://doi.org/10.1002/jclp.22612" TargetMode="External"/><Relationship Id="rId297" Type="http://schemas.openxmlformats.org/officeDocument/2006/relationships/hyperlink" Target="https://doi.org/10.1080/10538712.2018.1517109" TargetMode="External"/><Relationship Id="rId40" Type="http://schemas.openxmlformats.org/officeDocument/2006/relationships/hyperlink" Target="https://doi.org/10.1016/j.childyouth.2012.01.003" TargetMode="External"/><Relationship Id="rId115" Type="http://schemas.openxmlformats.org/officeDocument/2006/relationships/hyperlink" Target="https://doi.org/10.1007/s40653-016-0125-9" TargetMode="External"/><Relationship Id="rId136" Type="http://schemas.openxmlformats.org/officeDocument/2006/relationships/hyperlink" Target="https://doi.org/10.1007/s10566-013-9203-4" TargetMode="External"/><Relationship Id="rId157" Type="http://schemas.openxmlformats.org/officeDocument/2006/relationships/hyperlink" Target="https://doi.org/10.1371/journal.pone.0014706" TargetMode="External"/><Relationship Id="rId178" Type="http://schemas.openxmlformats.org/officeDocument/2006/relationships/hyperlink" Target="https://doi.org/10.1007/s10566-019-09526-4" TargetMode="External"/><Relationship Id="rId301" Type="http://schemas.openxmlformats.org/officeDocument/2006/relationships/hyperlink" Target="https://doi.org/10.1177/1063426616628816" TargetMode="External"/><Relationship Id="rId61" Type="http://schemas.openxmlformats.org/officeDocument/2006/relationships/hyperlink" Target="https://doi.org/10.1016/j.chiabu.2018.11.019" TargetMode="External"/><Relationship Id="rId82" Type="http://schemas.openxmlformats.org/officeDocument/2006/relationships/hyperlink" Target="https://doi.org/10.5172/jfs.15.3.284" TargetMode="External"/><Relationship Id="rId199" Type="http://schemas.openxmlformats.org/officeDocument/2006/relationships/hyperlink" Target="https://doi.org/10.1177/1534650107300939" TargetMode="External"/><Relationship Id="rId203" Type="http://schemas.openxmlformats.org/officeDocument/2006/relationships/hyperlink" Target="https://doi.org/10.1016/j.jad.2021.05.042" TargetMode="External"/><Relationship Id="rId19" Type="http://schemas.openxmlformats.org/officeDocument/2006/relationships/hyperlink" Target="https://doi.org/10.1080/13811118.2018.1509750" TargetMode="External"/><Relationship Id="rId224" Type="http://schemas.openxmlformats.org/officeDocument/2006/relationships/hyperlink" Target="https://doi.org/10.1007/s10902-017-9951-1" TargetMode="External"/><Relationship Id="rId245" Type="http://schemas.openxmlformats.org/officeDocument/2006/relationships/hyperlink" Target="https://doi.org/10.1007/s10896-007-9113-z" TargetMode="External"/><Relationship Id="rId266" Type="http://schemas.openxmlformats.org/officeDocument/2006/relationships/hyperlink" Target="https://doi.org/10.1080/10926771.2017.1303012" TargetMode="External"/><Relationship Id="rId287" Type="http://schemas.openxmlformats.org/officeDocument/2006/relationships/hyperlink" Target="https://doi.org/10.1016/j.chiabu.2017.11.020" TargetMode="External"/><Relationship Id="rId30" Type="http://schemas.openxmlformats.org/officeDocument/2006/relationships/hyperlink" Target="https://doi.org/10.1080/10538712.2020.1809047" TargetMode="External"/><Relationship Id="rId105" Type="http://schemas.openxmlformats.org/officeDocument/2006/relationships/hyperlink" Target="https://doi.org/10.1037/pac0000436" TargetMode="External"/><Relationship Id="rId126" Type="http://schemas.openxmlformats.org/officeDocument/2006/relationships/hyperlink" Target="https://doi.org/10.1037/a0035879" TargetMode="External"/><Relationship Id="rId147" Type="http://schemas.openxmlformats.org/officeDocument/2006/relationships/hyperlink" Target="https://doi.org/10.1177/1066480717731221" TargetMode="External"/><Relationship Id="rId168" Type="http://schemas.openxmlformats.org/officeDocument/2006/relationships/hyperlink" Target="https://doi.org/10.1177/1049731507305394" TargetMode="External"/><Relationship Id="rId51" Type="http://schemas.openxmlformats.org/officeDocument/2006/relationships/hyperlink" Target="https://doi.org/10.1007/s00787-015-0768-3" TargetMode="External"/><Relationship Id="rId72" Type="http://schemas.openxmlformats.org/officeDocument/2006/relationships/hyperlink" Target="https://doi.org/10.1177/1534650114553464" TargetMode="External"/><Relationship Id="rId93" Type="http://schemas.openxmlformats.org/officeDocument/2006/relationships/hyperlink" Target="https://doi.org/10.1080/15295192.2019.1707623" TargetMode="External"/><Relationship Id="rId189" Type="http://schemas.openxmlformats.org/officeDocument/2006/relationships/hyperlink" Target="https://doi.org/10.1017/S095457941900139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1007/s10896-017-9933-4" TargetMode="External"/><Relationship Id="rId235" Type="http://schemas.openxmlformats.org/officeDocument/2006/relationships/hyperlink" Target="https://doi.org/10.1111/cfs.12700" TargetMode="External"/><Relationship Id="rId256" Type="http://schemas.openxmlformats.org/officeDocument/2006/relationships/hyperlink" Target="https://doi.org/10.1016/j.ajp.2018.03.011" TargetMode="External"/><Relationship Id="rId277" Type="http://schemas.openxmlformats.org/officeDocument/2006/relationships/hyperlink" Target="https://doi.org/10.1007/978-3-030-14895-9_27" TargetMode="External"/><Relationship Id="rId298" Type="http://schemas.openxmlformats.org/officeDocument/2006/relationships/hyperlink" Target="https://doi.org/10.1016/j.chiabu.2018.05.009" TargetMode="External"/><Relationship Id="rId116" Type="http://schemas.openxmlformats.org/officeDocument/2006/relationships/hyperlink" Target="https://doi.org/10.1108/EIHSC-10-2013-0027" TargetMode="External"/><Relationship Id="rId137" Type="http://schemas.openxmlformats.org/officeDocument/2006/relationships/hyperlink" Target="https://doi.org/10.1007/s10826-017-0708-6" TargetMode="External"/><Relationship Id="rId158" Type="http://schemas.openxmlformats.org/officeDocument/2006/relationships/hyperlink" Target="https://doi.org/10.1080/10926771.2015.1043065" TargetMode="External"/><Relationship Id="rId302" Type="http://schemas.openxmlformats.org/officeDocument/2006/relationships/hyperlink" Target="https://doi.org/10.1016/j.cbpra.2007.08.004" TargetMode="External"/><Relationship Id="rId20" Type="http://schemas.openxmlformats.org/officeDocument/2006/relationships/hyperlink" Target="https://doi.org/10.1891/VV-D-19-00085" TargetMode="External"/><Relationship Id="rId41" Type="http://schemas.openxmlformats.org/officeDocument/2006/relationships/hyperlink" Target="https://doi.org/10.1016/j.childyouth.2011.05.025" TargetMode="External"/><Relationship Id="rId62" Type="http://schemas.openxmlformats.org/officeDocument/2006/relationships/hyperlink" Target="https://doi.org/10.1016/j.childyouth.2010.04.016" TargetMode="External"/><Relationship Id="rId83" Type="http://schemas.openxmlformats.org/officeDocument/2006/relationships/hyperlink" Target="https://doi.org/10.1016/j.comppsych.2020.152177" TargetMode="External"/><Relationship Id="rId179" Type="http://schemas.openxmlformats.org/officeDocument/2006/relationships/hyperlink" Target="https://doi.org/10.1007/s10964-020-01304-z" TargetMode="External"/><Relationship Id="rId190" Type="http://schemas.openxmlformats.org/officeDocument/2006/relationships/hyperlink" Target="https://doi.org/10.1177/1077559520912342" TargetMode="External"/><Relationship Id="rId204" Type="http://schemas.openxmlformats.org/officeDocument/2006/relationships/hyperlink" Target="https://doi.org/10.1016/j.chiabu.2018.02.014" TargetMode="External"/><Relationship Id="rId225" Type="http://schemas.openxmlformats.org/officeDocument/2006/relationships/hyperlink" Target="https://doi.org/10.1037/tra0000648" TargetMode="External"/><Relationship Id="rId246" Type="http://schemas.openxmlformats.org/officeDocument/2006/relationships/hyperlink" Target="https://doi.org/10.1177/1534765608321072" TargetMode="External"/><Relationship Id="rId267" Type="http://schemas.openxmlformats.org/officeDocument/2006/relationships/hyperlink" Target="https://doi.org/10.1177/1077801217724921" TargetMode="External"/><Relationship Id="rId288" Type="http://schemas.openxmlformats.org/officeDocument/2006/relationships/hyperlink" Target="https://doi.org/10.1016/j.adolescence.2018.06.008" TargetMode="External"/><Relationship Id="rId106" Type="http://schemas.openxmlformats.org/officeDocument/2006/relationships/hyperlink" Target="https://doi.org/10.1016/j.childyouth.2019.104697" TargetMode="External"/><Relationship Id="rId127" Type="http://schemas.openxmlformats.org/officeDocument/2006/relationships/hyperlink" Target="https://doi.org/10.1007/s10896-013-9537-6" TargetMode="External"/><Relationship Id="rId10" Type="http://schemas.openxmlformats.org/officeDocument/2006/relationships/hyperlink" Target="https://doi.org/10.1016/j.childyouth.2015.03.010" TargetMode="External"/><Relationship Id="rId31" Type="http://schemas.openxmlformats.org/officeDocument/2006/relationships/hyperlink" Target="https://doi.org/10.1007/s10826-020-01748-8" TargetMode="External"/><Relationship Id="rId52" Type="http://schemas.openxmlformats.org/officeDocument/2006/relationships/hyperlink" Target="https://doi.org/10.1007/s10896-018-9976-1" TargetMode="External"/><Relationship Id="rId73" Type="http://schemas.openxmlformats.org/officeDocument/2006/relationships/hyperlink" Target="https://doi.org/10.1177/0093854812436957" TargetMode="External"/><Relationship Id="rId94" Type="http://schemas.openxmlformats.org/officeDocument/2006/relationships/hyperlink" Target="https://doi.org/10.1111/j.1475-3588.2011.00611.x" TargetMode="External"/><Relationship Id="rId148" Type="http://schemas.openxmlformats.org/officeDocument/2006/relationships/hyperlink" Target="http://search.ebscohost.com/login.aspx?direct=true&amp;db=psyh&amp;AN=2013-10029-000&amp;site=ehost-live" TargetMode="External"/><Relationship Id="rId169" Type="http://schemas.openxmlformats.org/officeDocument/2006/relationships/hyperlink" Target="https://doi.org/10.1016/j.chiabu.2020.104358" TargetMode="External"/><Relationship Id="rId4" Type="http://schemas.openxmlformats.org/officeDocument/2006/relationships/hyperlink" Target="https://www.zotero.org/groups/4534938/trauma_symptom_checklist_for_children_-_trauma_symptom_checklist_for_young_children" TargetMode="External"/><Relationship Id="rId180" Type="http://schemas.openxmlformats.org/officeDocument/2006/relationships/hyperlink" Target="https://doi.org/10.1177/0886260517744846" TargetMode="External"/><Relationship Id="rId215" Type="http://schemas.openxmlformats.org/officeDocument/2006/relationships/hyperlink" Target="https://doi.org/10.1177/1079063216630981" TargetMode="External"/><Relationship Id="rId236" Type="http://schemas.openxmlformats.org/officeDocument/2006/relationships/hyperlink" Target="https://doi.org/10.1037/a0029095" TargetMode="External"/><Relationship Id="rId257" Type="http://schemas.openxmlformats.org/officeDocument/2006/relationships/hyperlink" Target="https://doi.org/10.1002/ajcp.12385" TargetMode="External"/><Relationship Id="rId278" Type="http://schemas.openxmlformats.org/officeDocument/2006/relationships/hyperlink" Target="https://doi.org/10.1016/j.chiabu.2013.10.015" TargetMode="External"/><Relationship Id="rId303" Type="http://schemas.openxmlformats.org/officeDocument/2006/relationships/hyperlink" Target="https://doi.org/10.1080/00223891.2020.1729775" TargetMode="External"/><Relationship Id="rId42" Type="http://schemas.openxmlformats.org/officeDocument/2006/relationships/hyperlink" Target="https://doi.org/10.1080/1067828X.2012.735514" TargetMode="External"/><Relationship Id="rId84" Type="http://schemas.openxmlformats.org/officeDocument/2006/relationships/hyperlink" Target="https://doi.org/10.3280/MAL2018-002007" TargetMode="External"/><Relationship Id="rId138" Type="http://schemas.openxmlformats.org/officeDocument/2006/relationships/hyperlink" Target="https://doi.org/10.1016/j.childyouth.2017.10.027" TargetMode="External"/><Relationship Id="rId191" Type="http://schemas.openxmlformats.org/officeDocument/2006/relationships/hyperlink" Target="https://doi.org/10.4236/psych.2012.38090" TargetMode="External"/><Relationship Id="rId205" Type="http://schemas.openxmlformats.org/officeDocument/2006/relationships/hyperlink" Target="https://doi.org/10.1016/j.chiabu.2019.05.002" TargetMode="External"/><Relationship Id="rId247" Type="http://schemas.openxmlformats.org/officeDocument/2006/relationships/hyperlink" Target="https://doi.org/10.1007/s10896-018-9950-y" TargetMode="External"/><Relationship Id="rId107" Type="http://schemas.openxmlformats.org/officeDocument/2006/relationships/hyperlink" Target="https://doi.org/10.1177/0886260512468239" TargetMode="External"/><Relationship Id="rId289" Type="http://schemas.openxmlformats.org/officeDocument/2006/relationships/hyperlink" Target="https://doi.org/10.1007/s10826-017-0999-7" TargetMode="External"/><Relationship Id="rId11" Type="http://schemas.openxmlformats.org/officeDocument/2006/relationships/hyperlink" Target="https://doi.org/10.1007/s10566-017-9398-x" TargetMode="External"/><Relationship Id="rId53" Type="http://schemas.openxmlformats.org/officeDocument/2006/relationships/hyperlink" Target="https://doi.org/10.1002/jcop.21568" TargetMode="External"/><Relationship Id="rId149" Type="http://schemas.openxmlformats.org/officeDocument/2006/relationships/hyperlink" Target="https://doi.org/10.1002/jcop.20438" TargetMode="External"/><Relationship Id="rId95" Type="http://schemas.openxmlformats.org/officeDocument/2006/relationships/hyperlink" Target="https://doi.org/10.1080/00223891.2011.608755" TargetMode="External"/><Relationship Id="rId160" Type="http://schemas.openxmlformats.org/officeDocument/2006/relationships/hyperlink" Target="https://doi.org/10.3389/fpsyg.2018.02390" TargetMode="External"/><Relationship Id="rId216" Type="http://schemas.openxmlformats.org/officeDocument/2006/relationships/hyperlink" Target="https://doi.org/10.1080/15564886.2012.685216" TargetMode="External"/><Relationship Id="rId258" Type="http://schemas.openxmlformats.org/officeDocument/2006/relationships/hyperlink" Target="https://doi.org/10.1016/j.jaac.2020.11.020" TargetMode="External"/><Relationship Id="rId22" Type="http://schemas.openxmlformats.org/officeDocument/2006/relationships/hyperlink" Target="https://doi.org/10.1007/s10882-009-9136-x" TargetMode="External"/><Relationship Id="rId64" Type="http://schemas.openxmlformats.org/officeDocument/2006/relationships/hyperlink" Target="https://doi.org/10.1093/med-psych/9780190052737.003.0018" TargetMode="External"/><Relationship Id="rId118" Type="http://schemas.openxmlformats.org/officeDocument/2006/relationships/hyperlink" Target="https://doi.org/10.1111/j.1365-2206.2009.00624.x" TargetMode="External"/><Relationship Id="rId171" Type="http://schemas.openxmlformats.org/officeDocument/2006/relationships/hyperlink" Target="https://doi.org/10.1016/j.childyouth.2018.05.017" TargetMode="External"/><Relationship Id="rId227" Type="http://schemas.openxmlformats.org/officeDocument/2006/relationships/hyperlink" Target="https://doi.org/10.1007/s40653-016-0106-z" TargetMode="External"/><Relationship Id="rId269" Type="http://schemas.openxmlformats.org/officeDocument/2006/relationships/hyperlink" Target="https://doi.org/10.1016/j.chiabu.2020.104522" TargetMode="External"/><Relationship Id="rId33" Type="http://schemas.openxmlformats.org/officeDocument/2006/relationships/hyperlink" Target="https://doi.org/10.1016/j.socscimed.2015.10.013" TargetMode="External"/><Relationship Id="rId129" Type="http://schemas.openxmlformats.org/officeDocument/2006/relationships/hyperlink" Target="https://doi.org/10.1177/0886260510372942" TargetMode="External"/><Relationship Id="rId280" Type="http://schemas.openxmlformats.org/officeDocument/2006/relationships/hyperlink" Target="https://doi.org/10.1016/S1077-7229(04)80051-8" TargetMode="External"/><Relationship Id="rId75" Type="http://schemas.openxmlformats.org/officeDocument/2006/relationships/hyperlink" Target="https://doi.org/10.1007/s10896-013-9511-3" TargetMode="External"/><Relationship Id="rId140" Type="http://schemas.openxmlformats.org/officeDocument/2006/relationships/hyperlink" Target="https://doi.org/10.1177/1049731516677065" TargetMode="External"/><Relationship Id="rId182" Type="http://schemas.openxmlformats.org/officeDocument/2006/relationships/hyperlink" Target="https://doi.org/10.1080/15388220.2014.990462" TargetMode="External"/><Relationship Id="rId6" Type="http://schemas.openxmlformats.org/officeDocument/2006/relationships/hyperlink" Target="https://doi.org/10.1177/0886260514556105" TargetMode="External"/><Relationship Id="rId238" Type="http://schemas.openxmlformats.org/officeDocument/2006/relationships/hyperlink" Target="https://doi.org/10.1177/1077559508315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16367</Words>
  <Characters>93297</Characters>
  <Application>Microsoft Office Word</Application>
  <DocSecurity>0</DocSecurity>
  <Lines>777</Lines>
  <Paragraphs>218</Paragraphs>
  <ScaleCrop>false</ScaleCrop>
  <Company/>
  <LinksUpToDate>false</LinksUpToDate>
  <CharactersWithSpaces>109446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2022-02-18T16:17:00Z</dcterms:created>
  <dcterms:modified xsi:type="dcterms:W3CDTF">2022-02-25T17:12:00Z</dcterms:modified>
</cp:coreProperties>
</file>